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AE" w:rsidRPr="00A248F5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48F5">
        <w:rPr>
          <w:rFonts w:ascii="Arial" w:hAnsi="Arial" w:cs="Arial"/>
          <w:b/>
          <w:sz w:val="24"/>
          <w:szCs w:val="24"/>
        </w:rPr>
        <w:t>АДМИНИСТРАЦИЯ</w:t>
      </w:r>
    </w:p>
    <w:p w:rsidR="00303FAE" w:rsidRPr="00A248F5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48F5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303FAE" w:rsidRPr="00A248F5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48F5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303FAE" w:rsidRPr="00A248F5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3FAE" w:rsidRPr="00A248F5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3FAE" w:rsidRPr="00A248F5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48F5">
        <w:rPr>
          <w:rFonts w:ascii="Arial" w:hAnsi="Arial" w:cs="Arial"/>
          <w:b/>
          <w:sz w:val="24"/>
          <w:szCs w:val="24"/>
        </w:rPr>
        <w:t>ПОСТАНОВЛЕНИЕ</w:t>
      </w:r>
    </w:p>
    <w:p w:rsidR="00303FAE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3FAE" w:rsidRDefault="00F61872" w:rsidP="00AE2C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95E61">
        <w:rPr>
          <w:rFonts w:ascii="Arial" w:hAnsi="Arial" w:cs="Arial"/>
          <w:sz w:val="24"/>
          <w:szCs w:val="24"/>
        </w:rPr>
        <w:t>11.11.2016</w:t>
      </w:r>
      <w:r w:rsidR="00303FAE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303FAE">
        <w:rPr>
          <w:rFonts w:ascii="Arial" w:hAnsi="Arial" w:cs="Arial"/>
          <w:sz w:val="24"/>
          <w:szCs w:val="24"/>
        </w:rPr>
        <w:t>с.Усть</w:t>
      </w:r>
      <w:r w:rsidR="009A2EB3">
        <w:rPr>
          <w:rFonts w:ascii="Arial" w:hAnsi="Arial" w:cs="Arial"/>
          <w:sz w:val="24"/>
          <w:szCs w:val="24"/>
        </w:rPr>
        <w:t>-Ламенка</w:t>
      </w:r>
      <w:proofErr w:type="spellEnd"/>
      <w:r w:rsidR="009A2EB3">
        <w:rPr>
          <w:rFonts w:ascii="Arial" w:hAnsi="Arial" w:cs="Arial"/>
          <w:sz w:val="24"/>
          <w:szCs w:val="24"/>
        </w:rPr>
        <w:t xml:space="preserve">                     №</w:t>
      </w:r>
      <w:r w:rsidR="008C2E0C">
        <w:rPr>
          <w:rFonts w:ascii="Arial" w:hAnsi="Arial" w:cs="Arial"/>
          <w:sz w:val="24"/>
          <w:szCs w:val="24"/>
        </w:rPr>
        <w:t>37</w:t>
      </w:r>
      <w:r w:rsidR="00FC7ADC">
        <w:rPr>
          <w:rFonts w:ascii="Arial" w:hAnsi="Arial" w:cs="Arial"/>
          <w:sz w:val="24"/>
          <w:szCs w:val="24"/>
        </w:rPr>
        <w:t>А</w:t>
      </w:r>
    </w:p>
    <w:p w:rsidR="00303FAE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3FAE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схемы расположения земельного участка на кадастровом плане территории кад</w:t>
      </w:r>
      <w:r w:rsidR="00D26AA4">
        <w:rPr>
          <w:rFonts w:ascii="Arial" w:hAnsi="Arial" w:cs="Arial"/>
          <w:sz w:val="24"/>
          <w:szCs w:val="24"/>
        </w:rPr>
        <w:t>астрового квартала: 54:04:023102</w:t>
      </w:r>
    </w:p>
    <w:p w:rsidR="00303FAE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3FAE" w:rsidRDefault="00303FAE" w:rsidP="00AE2C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3FAE" w:rsidRDefault="00303FAE" w:rsidP="00AE2C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Рассмотрев схему расположения земельного участка, </w:t>
      </w:r>
      <w:r w:rsidR="00F61872">
        <w:rPr>
          <w:rFonts w:ascii="Arial" w:hAnsi="Arial" w:cs="Arial"/>
          <w:sz w:val="24"/>
          <w:szCs w:val="24"/>
        </w:rPr>
        <w:t>руководствуясь статьей</w:t>
      </w:r>
      <w:r w:rsidR="00595E61">
        <w:rPr>
          <w:rFonts w:ascii="Arial" w:hAnsi="Arial" w:cs="Arial"/>
          <w:sz w:val="24"/>
          <w:szCs w:val="24"/>
        </w:rPr>
        <w:t xml:space="preserve"> 11.10</w:t>
      </w:r>
      <w:r>
        <w:rPr>
          <w:rFonts w:ascii="Arial" w:hAnsi="Arial" w:cs="Arial"/>
          <w:sz w:val="24"/>
          <w:szCs w:val="24"/>
        </w:rPr>
        <w:t xml:space="preserve"> Земельного кодекса Российской Федерации, Федеральным законом от 25.10.2001 №137-ФЗ «О введении в действие Земельного кодекса Российской Федерации», решением Совета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28.01.2015 №4 «Об утверждении Порядка распоряжения земельными участками, рас</w:t>
      </w:r>
      <w:r w:rsidR="00F61872">
        <w:rPr>
          <w:rFonts w:ascii="Arial" w:hAnsi="Arial" w:cs="Arial"/>
          <w:sz w:val="24"/>
          <w:szCs w:val="24"/>
        </w:rPr>
        <w:t xml:space="preserve">положенными на территории </w:t>
      </w:r>
      <w:proofErr w:type="spellStart"/>
      <w:r w:rsidR="00F61872">
        <w:rPr>
          <w:rFonts w:ascii="Arial" w:hAnsi="Arial" w:cs="Arial"/>
          <w:sz w:val="24"/>
          <w:szCs w:val="24"/>
        </w:rPr>
        <w:t>Усть-Л</w:t>
      </w:r>
      <w:r>
        <w:rPr>
          <w:rFonts w:ascii="Arial" w:hAnsi="Arial" w:cs="Arial"/>
          <w:sz w:val="24"/>
          <w:szCs w:val="24"/>
        </w:rPr>
        <w:t>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 нах</w:t>
      </w:r>
      <w:r w:rsidR="00F61872">
        <w:rPr>
          <w:rFonts w:ascii="Arial" w:hAnsi="Arial" w:cs="Arial"/>
          <w:sz w:val="24"/>
          <w:szCs w:val="24"/>
        </w:rPr>
        <w:t xml:space="preserve">одящимися в собственности </w:t>
      </w:r>
      <w:proofErr w:type="spellStart"/>
      <w:r w:rsidR="00F61872">
        <w:rPr>
          <w:rFonts w:ascii="Arial" w:hAnsi="Arial" w:cs="Arial"/>
          <w:sz w:val="24"/>
          <w:szCs w:val="24"/>
        </w:rPr>
        <w:t>Усть-Л</w:t>
      </w:r>
      <w:r>
        <w:rPr>
          <w:rFonts w:ascii="Arial" w:hAnsi="Arial" w:cs="Arial"/>
          <w:sz w:val="24"/>
          <w:szCs w:val="24"/>
        </w:rPr>
        <w:t>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и земельными участками</w:t>
      </w:r>
      <w:proofErr w:type="gramEnd"/>
      <w:r>
        <w:rPr>
          <w:rFonts w:ascii="Arial" w:hAnsi="Arial" w:cs="Arial"/>
          <w:sz w:val="24"/>
          <w:szCs w:val="24"/>
        </w:rPr>
        <w:t xml:space="preserve">, государственная </w:t>
      </w:r>
      <w:proofErr w:type="gramStart"/>
      <w:r>
        <w:rPr>
          <w:rFonts w:ascii="Arial" w:hAnsi="Arial" w:cs="Arial"/>
          <w:sz w:val="24"/>
          <w:szCs w:val="24"/>
        </w:rPr>
        <w:t>собственность</w:t>
      </w:r>
      <w:proofErr w:type="gramEnd"/>
      <w:r>
        <w:rPr>
          <w:rFonts w:ascii="Arial" w:hAnsi="Arial" w:cs="Arial"/>
          <w:sz w:val="24"/>
          <w:szCs w:val="24"/>
        </w:rPr>
        <w:t xml:space="preserve"> на которые не разграничена»</w:t>
      </w:r>
    </w:p>
    <w:p w:rsidR="00303FAE" w:rsidRDefault="00303FAE" w:rsidP="002306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DD4132" w:rsidRDefault="00B52517" w:rsidP="00DD413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03FAE" w:rsidRPr="00595E61">
        <w:rPr>
          <w:rFonts w:ascii="Arial" w:hAnsi="Arial" w:cs="Arial"/>
          <w:sz w:val="24"/>
          <w:szCs w:val="24"/>
        </w:rPr>
        <w:t xml:space="preserve">Утвердить </w:t>
      </w:r>
      <w:r w:rsidR="00DD4132">
        <w:rPr>
          <w:rFonts w:ascii="Arial" w:hAnsi="Arial" w:cs="Arial"/>
          <w:sz w:val="24"/>
          <w:szCs w:val="24"/>
        </w:rPr>
        <w:t xml:space="preserve">прилагаемую </w:t>
      </w:r>
      <w:r w:rsidR="00303FAE" w:rsidRPr="00595E61">
        <w:rPr>
          <w:rFonts w:ascii="Arial" w:hAnsi="Arial" w:cs="Arial"/>
          <w:sz w:val="24"/>
          <w:szCs w:val="24"/>
        </w:rPr>
        <w:t>схему расположения земельного участка на кадастровом плане территории кад</w:t>
      </w:r>
      <w:r w:rsidR="00D26AA4" w:rsidRPr="00595E61">
        <w:rPr>
          <w:rFonts w:ascii="Arial" w:hAnsi="Arial" w:cs="Arial"/>
          <w:sz w:val="24"/>
          <w:szCs w:val="24"/>
        </w:rPr>
        <w:t>астрового квартала: 54:04:023102</w:t>
      </w:r>
      <w:r w:rsidR="00DD4132">
        <w:rPr>
          <w:rFonts w:ascii="Arial" w:hAnsi="Arial" w:cs="Arial"/>
          <w:sz w:val="24"/>
          <w:szCs w:val="24"/>
        </w:rPr>
        <w:t>.</w:t>
      </w:r>
    </w:p>
    <w:p w:rsidR="00DD4132" w:rsidRDefault="00DD4132" w:rsidP="00DD413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</w:t>
      </w:r>
      <w:r w:rsidR="00303FAE" w:rsidRPr="00595E61">
        <w:rPr>
          <w:rFonts w:ascii="Arial" w:hAnsi="Arial" w:cs="Arial"/>
          <w:sz w:val="24"/>
          <w:szCs w:val="24"/>
        </w:rPr>
        <w:t xml:space="preserve">атегория земель: земли </w:t>
      </w:r>
      <w:r>
        <w:rPr>
          <w:rFonts w:ascii="Arial" w:hAnsi="Arial" w:cs="Arial"/>
          <w:sz w:val="24"/>
          <w:szCs w:val="24"/>
        </w:rPr>
        <w:t>населенных пунктов.</w:t>
      </w:r>
    </w:p>
    <w:p w:rsidR="00DD4132" w:rsidRDefault="00DD4132" w:rsidP="00DD413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</w:t>
      </w:r>
      <w:r w:rsidR="00303FAE" w:rsidRPr="00595E61">
        <w:rPr>
          <w:rFonts w:ascii="Arial" w:hAnsi="Arial" w:cs="Arial"/>
          <w:sz w:val="24"/>
          <w:szCs w:val="24"/>
        </w:rPr>
        <w:t>есторасположение участка: Новосибирская область, Венгеров</w:t>
      </w:r>
      <w:r w:rsidR="00595E61">
        <w:rPr>
          <w:rFonts w:ascii="Arial" w:hAnsi="Arial" w:cs="Arial"/>
          <w:sz w:val="24"/>
          <w:szCs w:val="24"/>
        </w:rPr>
        <w:t>ский район</w:t>
      </w:r>
      <w:r w:rsidR="00303FAE" w:rsidRPr="00595E61">
        <w:rPr>
          <w:rFonts w:ascii="Arial" w:hAnsi="Arial" w:cs="Arial"/>
          <w:sz w:val="24"/>
          <w:szCs w:val="24"/>
        </w:rPr>
        <w:t>,</w:t>
      </w:r>
      <w:r w:rsidR="00D26AA4" w:rsidRPr="00595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AA4" w:rsidRPr="00595E61">
        <w:rPr>
          <w:rFonts w:ascii="Arial" w:hAnsi="Arial" w:cs="Arial"/>
          <w:sz w:val="24"/>
          <w:szCs w:val="24"/>
        </w:rPr>
        <w:t>с</w:t>
      </w:r>
      <w:proofErr w:type="gramStart"/>
      <w:r w:rsidR="00D26AA4" w:rsidRPr="00595E61">
        <w:rPr>
          <w:rFonts w:ascii="Arial" w:hAnsi="Arial" w:cs="Arial"/>
          <w:sz w:val="24"/>
          <w:szCs w:val="24"/>
        </w:rPr>
        <w:t>.У</w:t>
      </w:r>
      <w:proofErr w:type="gramEnd"/>
      <w:r w:rsidR="00D26AA4" w:rsidRPr="00595E61">
        <w:rPr>
          <w:rFonts w:ascii="Arial" w:hAnsi="Arial" w:cs="Arial"/>
          <w:sz w:val="24"/>
          <w:szCs w:val="24"/>
        </w:rPr>
        <w:t>сть-Ламенка</w:t>
      </w:r>
      <w:proofErr w:type="spellEnd"/>
      <w:r w:rsidR="009A2EB3" w:rsidRPr="00595E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ул.Школьная.</w:t>
      </w:r>
    </w:p>
    <w:p w:rsidR="00303FAE" w:rsidRPr="00DD4132" w:rsidRDefault="00DD4132" w:rsidP="00DD413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</w:t>
      </w:r>
      <w:r w:rsidR="00595E61">
        <w:rPr>
          <w:rFonts w:ascii="Arial" w:hAnsi="Arial" w:cs="Arial"/>
          <w:sz w:val="24"/>
          <w:szCs w:val="24"/>
        </w:rPr>
        <w:t>азрешенное использование:</w:t>
      </w:r>
      <w:r w:rsidR="00595E61" w:rsidRPr="00595E61">
        <w:rPr>
          <w:rFonts w:ascii="Arial" w:hAnsi="Arial" w:cs="Arial"/>
          <w:sz w:val="24"/>
          <w:szCs w:val="24"/>
        </w:rPr>
        <w:t xml:space="preserve"> </w:t>
      </w:r>
      <w:r w:rsidR="00721087">
        <w:rPr>
          <w:rFonts w:ascii="Arial" w:hAnsi="Arial" w:cs="Arial"/>
          <w:sz w:val="24"/>
          <w:szCs w:val="24"/>
        </w:rPr>
        <w:t xml:space="preserve">для </w:t>
      </w:r>
      <w:r>
        <w:rPr>
          <w:rFonts w:ascii="Arial" w:hAnsi="Arial" w:cs="Arial"/>
          <w:sz w:val="24"/>
          <w:szCs w:val="24"/>
        </w:rPr>
        <w:t xml:space="preserve">эксплуатации и обслуживания </w:t>
      </w:r>
      <w:r w:rsidR="00DA66F2">
        <w:rPr>
          <w:rFonts w:ascii="Arial" w:hAnsi="Arial" w:cs="Arial"/>
          <w:sz w:val="24"/>
          <w:szCs w:val="24"/>
        </w:rPr>
        <w:t>торгового павильона</w:t>
      </w:r>
      <w:r>
        <w:rPr>
          <w:rFonts w:ascii="Arial" w:hAnsi="Arial" w:cs="Arial"/>
          <w:sz w:val="24"/>
          <w:szCs w:val="24"/>
        </w:rPr>
        <w:t>, площадью 24.0 кв.м.,</w:t>
      </w:r>
      <w:r w:rsidR="00DA66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согласно схеме расположения земельного участка.</w:t>
      </w:r>
      <w:r w:rsidR="00303FAE" w:rsidRPr="00595E61">
        <w:rPr>
          <w:rFonts w:ascii="Arial" w:hAnsi="Arial" w:cs="Arial"/>
          <w:sz w:val="24"/>
          <w:szCs w:val="24"/>
        </w:rPr>
        <w:t xml:space="preserve">       </w:t>
      </w:r>
    </w:p>
    <w:p w:rsidR="00303FAE" w:rsidRDefault="00303FAE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03FAE" w:rsidRDefault="00303FAE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03FAE" w:rsidRDefault="00303FAE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03FAE" w:rsidRDefault="00303FAE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03FAE" w:rsidRDefault="00303FAE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303FAE" w:rsidRDefault="00303FAE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С.В.Перебейнос</w:t>
      </w: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626D" w:rsidRDefault="00C9626D" w:rsidP="0010286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sectPr w:rsidR="00C9626D" w:rsidSect="0028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2322"/>
    <w:multiLevelType w:val="hybridMultilevel"/>
    <w:tmpl w:val="BB74E7BE"/>
    <w:lvl w:ilvl="0" w:tplc="48DA25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D2"/>
    <w:rsid w:val="00093676"/>
    <w:rsid w:val="00102865"/>
    <w:rsid w:val="0023061A"/>
    <w:rsid w:val="00231648"/>
    <w:rsid w:val="00257B5E"/>
    <w:rsid w:val="00287A73"/>
    <w:rsid w:val="00303FAE"/>
    <w:rsid w:val="00341B9A"/>
    <w:rsid w:val="00392095"/>
    <w:rsid w:val="003A4AC8"/>
    <w:rsid w:val="00433C00"/>
    <w:rsid w:val="00595E61"/>
    <w:rsid w:val="005B2EDD"/>
    <w:rsid w:val="00632B5A"/>
    <w:rsid w:val="00676017"/>
    <w:rsid w:val="00721087"/>
    <w:rsid w:val="00875740"/>
    <w:rsid w:val="008C2E0C"/>
    <w:rsid w:val="008C614B"/>
    <w:rsid w:val="00991B79"/>
    <w:rsid w:val="009A2EB3"/>
    <w:rsid w:val="00A00707"/>
    <w:rsid w:val="00A248F5"/>
    <w:rsid w:val="00A81E7A"/>
    <w:rsid w:val="00A955E9"/>
    <w:rsid w:val="00AE2CD2"/>
    <w:rsid w:val="00B21F0D"/>
    <w:rsid w:val="00B52517"/>
    <w:rsid w:val="00B56C1C"/>
    <w:rsid w:val="00BB5F5B"/>
    <w:rsid w:val="00BD4DA4"/>
    <w:rsid w:val="00BF487F"/>
    <w:rsid w:val="00C9626D"/>
    <w:rsid w:val="00D26AA4"/>
    <w:rsid w:val="00D8766F"/>
    <w:rsid w:val="00DA66F2"/>
    <w:rsid w:val="00DD4132"/>
    <w:rsid w:val="00E377C9"/>
    <w:rsid w:val="00E6578B"/>
    <w:rsid w:val="00F61872"/>
    <w:rsid w:val="00FC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15</cp:revision>
  <cp:lastPrinted>2017-01-09T07:51:00Z</cp:lastPrinted>
  <dcterms:created xsi:type="dcterms:W3CDTF">2016-11-10T08:32:00Z</dcterms:created>
  <dcterms:modified xsi:type="dcterms:W3CDTF">2017-01-09T07:51:00Z</dcterms:modified>
</cp:coreProperties>
</file>