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E058C">
        <w:rPr>
          <w:rFonts w:ascii="Arial" w:hAnsi="Arial" w:cs="Arial"/>
          <w:b/>
          <w:sz w:val="24"/>
          <w:szCs w:val="24"/>
        </w:rPr>
        <w:t>СОВЕТ ДЕПУТАТОВ</w:t>
      </w:r>
    </w:p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E058C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E058C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968F7" w:rsidRPr="001E058C" w:rsidRDefault="009A5EDD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пятого </w:t>
      </w:r>
      <w:r w:rsidR="007968F7" w:rsidRPr="001E058C">
        <w:rPr>
          <w:rFonts w:ascii="Arial" w:hAnsi="Arial" w:cs="Arial"/>
          <w:b/>
          <w:sz w:val="24"/>
          <w:szCs w:val="24"/>
        </w:rPr>
        <w:t xml:space="preserve"> созыва</w:t>
      </w:r>
    </w:p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8F7" w:rsidRPr="001E058C" w:rsidRDefault="007968F7" w:rsidP="004E273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E058C">
        <w:rPr>
          <w:rFonts w:ascii="Arial" w:hAnsi="Arial" w:cs="Arial"/>
          <w:b/>
          <w:sz w:val="24"/>
          <w:szCs w:val="24"/>
        </w:rPr>
        <w:t>РЕШЕНИЕ</w:t>
      </w:r>
    </w:p>
    <w:p w:rsidR="007968F7" w:rsidRDefault="0060104D" w:rsidP="004E273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(вторая сессия)</w:t>
      </w:r>
    </w:p>
    <w:p w:rsidR="0060104D" w:rsidRDefault="0060104D" w:rsidP="004E273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60104D" w:rsidRPr="001E058C" w:rsidRDefault="004E2735" w:rsidP="004E273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0104D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17.12.2015                                                                                   №6</w:t>
      </w:r>
    </w:p>
    <w:p w:rsidR="004E2735" w:rsidRDefault="004E2735" w:rsidP="004E273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4E2735" w:rsidRDefault="004E2735" w:rsidP="009A5E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7968F7" w:rsidRPr="001E058C" w:rsidRDefault="007968F7" w:rsidP="009A5E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Об определении налоговых ставок, порядка и сроков уплаты</w:t>
      </w:r>
    </w:p>
    <w:p w:rsidR="007968F7" w:rsidRPr="001E058C" w:rsidRDefault="009A5EDD" w:rsidP="009A5E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земельного налога на 2016 год.</w:t>
      </w:r>
    </w:p>
    <w:p w:rsidR="007968F7" w:rsidRDefault="007968F7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D15503" w:rsidRPr="001E058C" w:rsidRDefault="00D15503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На основании</w:t>
      </w:r>
      <w:r w:rsidR="004773AD" w:rsidRPr="001E058C">
        <w:rPr>
          <w:rFonts w:ascii="Arial" w:hAnsi="Arial" w:cs="Arial"/>
          <w:sz w:val="24"/>
          <w:szCs w:val="24"/>
        </w:rPr>
        <w:t xml:space="preserve"> Федерального закона от 06.09.2003 №131-ФЗ «Об общих принципах организации местного самоуправления в Российской Федерации», гл.31</w:t>
      </w:r>
      <w:r w:rsidRPr="001E058C">
        <w:rPr>
          <w:rFonts w:ascii="Arial" w:hAnsi="Arial" w:cs="Arial"/>
          <w:sz w:val="24"/>
          <w:szCs w:val="24"/>
        </w:rPr>
        <w:t xml:space="preserve"> </w:t>
      </w:r>
      <w:r w:rsidR="004773AD" w:rsidRPr="001E058C">
        <w:rPr>
          <w:rFonts w:ascii="Arial" w:hAnsi="Arial" w:cs="Arial"/>
          <w:sz w:val="24"/>
          <w:szCs w:val="24"/>
        </w:rPr>
        <w:t xml:space="preserve">НК Российской Федерации, </w:t>
      </w:r>
      <w:r w:rsidRPr="001E058C">
        <w:rPr>
          <w:rFonts w:ascii="Arial" w:hAnsi="Arial" w:cs="Arial"/>
          <w:sz w:val="24"/>
          <w:szCs w:val="24"/>
        </w:rPr>
        <w:t>Федерального зако</w:t>
      </w:r>
      <w:r w:rsidR="004773AD" w:rsidRPr="001E058C">
        <w:rPr>
          <w:rFonts w:ascii="Arial" w:hAnsi="Arial" w:cs="Arial"/>
          <w:sz w:val="24"/>
          <w:szCs w:val="24"/>
        </w:rPr>
        <w:t xml:space="preserve">на </w:t>
      </w:r>
      <w:r w:rsidR="004E2735">
        <w:rPr>
          <w:rFonts w:ascii="Arial" w:hAnsi="Arial" w:cs="Arial"/>
          <w:sz w:val="24"/>
          <w:szCs w:val="24"/>
        </w:rPr>
        <w:t xml:space="preserve"> от 04.11..2014 №347-ФЗ</w:t>
      </w:r>
      <w:r w:rsidRPr="001E058C">
        <w:rPr>
          <w:rFonts w:ascii="Arial" w:hAnsi="Arial" w:cs="Arial"/>
          <w:sz w:val="24"/>
          <w:szCs w:val="24"/>
        </w:rPr>
        <w:t xml:space="preserve"> «О внесении измене</w:t>
      </w:r>
      <w:r w:rsidR="004E2735">
        <w:rPr>
          <w:rFonts w:ascii="Arial" w:hAnsi="Arial" w:cs="Arial"/>
          <w:sz w:val="24"/>
          <w:szCs w:val="24"/>
        </w:rPr>
        <w:t xml:space="preserve">ний в части первую  и </w:t>
      </w:r>
      <w:r w:rsidRPr="001E058C">
        <w:rPr>
          <w:rFonts w:ascii="Arial" w:hAnsi="Arial" w:cs="Arial"/>
          <w:sz w:val="24"/>
          <w:szCs w:val="24"/>
        </w:rPr>
        <w:t xml:space="preserve"> вторую Налогового кодекса Российской Федерации</w:t>
      </w:r>
      <w:r w:rsidR="004773AD" w:rsidRPr="001E058C">
        <w:rPr>
          <w:rFonts w:ascii="Arial" w:hAnsi="Arial" w:cs="Arial"/>
          <w:sz w:val="24"/>
          <w:szCs w:val="24"/>
        </w:rPr>
        <w:t>»</w:t>
      </w:r>
      <w:r w:rsidRPr="001E058C"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</w:t>
      </w:r>
    </w:p>
    <w:p w:rsidR="007968F7" w:rsidRPr="001E058C" w:rsidRDefault="007968F7" w:rsidP="009A5EDD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УСТЬ-ЛАМЕНСКИЙ СОВЕТ ДЕПУТАТОВ РЕШИЛ:</w:t>
      </w:r>
    </w:p>
    <w:p w:rsidR="007968F7" w:rsidRPr="001E058C" w:rsidRDefault="004E2735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 на </w:t>
      </w:r>
      <w:r w:rsidR="0040514D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год</w:t>
      </w:r>
      <w:r w:rsidR="007B6D9E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7968F7" w:rsidRPr="001E058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7968F7" w:rsidRPr="001E058C">
        <w:rPr>
          <w:rFonts w:ascii="Arial" w:hAnsi="Arial" w:cs="Arial"/>
          <w:sz w:val="24"/>
          <w:szCs w:val="24"/>
        </w:rPr>
        <w:t xml:space="preserve"> сельсовета ста</w:t>
      </w:r>
      <w:r w:rsidR="007968F7" w:rsidRPr="001E058C">
        <w:rPr>
          <w:rFonts w:ascii="Arial" w:hAnsi="Arial" w:cs="Arial"/>
          <w:sz w:val="24"/>
          <w:szCs w:val="24"/>
        </w:rPr>
        <w:t>в</w:t>
      </w:r>
      <w:r w:rsidR="007968F7" w:rsidRPr="001E058C">
        <w:rPr>
          <w:rFonts w:ascii="Arial" w:hAnsi="Arial" w:cs="Arial"/>
          <w:sz w:val="24"/>
          <w:szCs w:val="24"/>
        </w:rPr>
        <w:t>ки земельного налог</w:t>
      </w:r>
      <w:r w:rsidR="007B6D9E">
        <w:rPr>
          <w:rFonts w:ascii="Arial" w:hAnsi="Arial" w:cs="Arial"/>
          <w:sz w:val="24"/>
          <w:szCs w:val="24"/>
        </w:rPr>
        <w:t>а в соответствии с приложением.</w:t>
      </w:r>
      <w:bookmarkStart w:id="0" w:name="_GoBack"/>
      <w:bookmarkEnd w:id="0"/>
    </w:p>
    <w:p w:rsidR="007968F7" w:rsidRPr="001E058C" w:rsidRDefault="0040514D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 с 01.01.2016 </w:t>
      </w:r>
      <w:r w:rsidR="007968F7" w:rsidRPr="001E058C">
        <w:rPr>
          <w:rFonts w:ascii="Arial" w:hAnsi="Arial" w:cs="Arial"/>
          <w:sz w:val="24"/>
          <w:szCs w:val="24"/>
        </w:rPr>
        <w:t>года следующие сроки и порядок уплаты з</w:t>
      </w:r>
      <w:r w:rsidR="007968F7" w:rsidRPr="001E058C">
        <w:rPr>
          <w:rFonts w:ascii="Arial" w:hAnsi="Arial" w:cs="Arial"/>
          <w:sz w:val="24"/>
          <w:szCs w:val="24"/>
        </w:rPr>
        <w:t>е</w:t>
      </w:r>
      <w:r w:rsidR="007968F7" w:rsidRPr="001E058C">
        <w:rPr>
          <w:rFonts w:ascii="Arial" w:hAnsi="Arial" w:cs="Arial"/>
          <w:sz w:val="24"/>
          <w:szCs w:val="24"/>
        </w:rPr>
        <w:t>мельного налога:</w:t>
      </w:r>
    </w:p>
    <w:p w:rsidR="00FF2A05" w:rsidRPr="001E058C" w:rsidRDefault="00FF2A05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2.1. Организации  уплачивают земельный налог до 1 февраля года, сл</w:t>
      </w:r>
      <w:r w:rsidRPr="001E058C">
        <w:rPr>
          <w:rFonts w:ascii="Arial" w:hAnsi="Arial" w:cs="Arial"/>
          <w:sz w:val="24"/>
          <w:szCs w:val="24"/>
        </w:rPr>
        <w:t>е</w:t>
      </w:r>
      <w:r w:rsidRPr="001E058C">
        <w:rPr>
          <w:rFonts w:ascii="Arial" w:hAnsi="Arial" w:cs="Arial"/>
          <w:sz w:val="24"/>
          <w:szCs w:val="24"/>
        </w:rPr>
        <w:t>дующего за истекшим налоговым периодом.</w:t>
      </w:r>
    </w:p>
    <w:p w:rsidR="00F53116" w:rsidRPr="001E058C" w:rsidRDefault="00F53116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3.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7968F7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4</w:t>
      </w:r>
      <w:r w:rsidR="007968F7" w:rsidRPr="001E058C">
        <w:rPr>
          <w:rFonts w:ascii="Arial" w:hAnsi="Arial" w:cs="Arial"/>
          <w:sz w:val="24"/>
          <w:szCs w:val="24"/>
        </w:rPr>
        <w:t>.  Налогоплательщики, имеющие право на налоговые льготы и уменьш</w:t>
      </w:r>
      <w:r w:rsidR="007968F7" w:rsidRPr="001E058C">
        <w:rPr>
          <w:rFonts w:ascii="Arial" w:hAnsi="Arial" w:cs="Arial"/>
          <w:sz w:val="24"/>
          <w:szCs w:val="24"/>
        </w:rPr>
        <w:t>е</w:t>
      </w:r>
      <w:r w:rsidR="007968F7" w:rsidRPr="001E058C">
        <w:rPr>
          <w:rFonts w:ascii="Arial" w:hAnsi="Arial" w:cs="Arial"/>
          <w:sz w:val="24"/>
          <w:szCs w:val="24"/>
        </w:rPr>
        <w:t>ние налогооблагаемой базы, должны представить документы, подтверждающие такое право, в налоговые органы в срок до 1 февраля текущего года либо в теч</w:t>
      </w:r>
      <w:r w:rsidR="007968F7" w:rsidRPr="001E058C">
        <w:rPr>
          <w:rFonts w:ascii="Arial" w:hAnsi="Arial" w:cs="Arial"/>
          <w:sz w:val="24"/>
          <w:szCs w:val="24"/>
        </w:rPr>
        <w:t>е</w:t>
      </w:r>
      <w:r w:rsidR="007968F7" w:rsidRPr="001E058C">
        <w:rPr>
          <w:rFonts w:ascii="Arial" w:hAnsi="Arial" w:cs="Arial"/>
          <w:sz w:val="24"/>
          <w:szCs w:val="24"/>
        </w:rPr>
        <w:t>ние 30 (тридцати) дней с момента возникновения права на льготу, либо уменьш</w:t>
      </w:r>
      <w:r w:rsidR="007968F7" w:rsidRPr="001E058C">
        <w:rPr>
          <w:rFonts w:ascii="Arial" w:hAnsi="Arial" w:cs="Arial"/>
          <w:sz w:val="24"/>
          <w:szCs w:val="24"/>
        </w:rPr>
        <w:t>е</w:t>
      </w:r>
      <w:r w:rsidR="007968F7" w:rsidRPr="001E058C">
        <w:rPr>
          <w:rFonts w:ascii="Arial" w:hAnsi="Arial" w:cs="Arial"/>
          <w:sz w:val="24"/>
          <w:szCs w:val="24"/>
        </w:rPr>
        <w:t>ние налогооблагаемой базы.</w:t>
      </w:r>
    </w:p>
    <w:p w:rsidR="00D2142C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5</w:t>
      </w:r>
      <w:r w:rsidR="007968F7" w:rsidRPr="001E058C">
        <w:rPr>
          <w:rFonts w:ascii="Arial" w:hAnsi="Arial" w:cs="Arial"/>
          <w:sz w:val="24"/>
          <w:szCs w:val="24"/>
        </w:rPr>
        <w:t xml:space="preserve">. Решение опубликовать в газете «Вестник </w:t>
      </w:r>
      <w:proofErr w:type="spellStart"/>
      <w:r w:rsidR="007968F7" w:rsidRPr="001E058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7968F7" w:rsidRPr="001E058C">
        <w:rPr>
          <w:rFonts w:ascii="Arial" w:hAnsi="Arial" w:cs="Arial"/>
          <w:sz w:val="24"/>
          <w:szCs w:val="24"/>
        </w:rPr>
        <w:t xml:space="preserve"> сельсовета</w:t>
      </w:r>
      <w:r w:rsidRPr="001E058C">
        <w:rPr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  <w:r w:rsidR="007968F7" w:rsidRPr="001E058C">
        <w:rPr>
          <w:rFonts w:ascii="Arial" w:hAnsi="Arial" w:cs="Arial"/>
          <w:sz w:val="24"/>
          <w:szCs w:val="24"/>
        </w:rPr>
        <w:t>».</w:t>
      </w:r>
    </w:p>
    <w:p w:rsidR="007968F7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6</w:t>
      </w:r>
      <w:r w:rsidR="007968F7" w:rsidRPr="001E058C">
        <w:rPr>
          <w:rFonts w:ascii="Arial" w:hAnsi="Arial" w:cs="Arial"/>
          <w:sz w:val="24"/>
          <w:szCs w:val="24"/>
        </w:rPr>
        <w:t>.Настоящее решение вступает в си</w:t>
      </w:r>
      <w:r w:rsidR="0040514D">
        <w:rPr>
          <w:rFonts w:ascii="Arial" w:hAnsi="Arial" w:cs="Arial"/>
          <w:sz w:val="24"/>
          <w:szCs w:val="24"/>
        </w:rPr>
        <w:t>лу с 01.01.2016 года, но не ранее чем через 10 дней после официального опубликования.</w:t>
      </w:r>
    </w:p>
    <w:p w:rsidR="007968F7" w:rsidRPr="001E058C" w:rsidRDefault="00D2142C" w:rsidP="001E058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7</w:t>
      </w:r>
      <w:r w:rsidR="007968F7" w:rsidRPr="001E058C">
        <w:rPr>
          <w:rFonts w:ascii="Arial" w:hAnsi="Arial" w:cs="Arial"/>
          <w:sz w:val="24"/>
          <w:szCs w:val="24"/>
        </w:rPr>
        <w:t>. Со дн</w:t>
      </w:r>
      <w:r w:rsidRPr="001E058C">
        <w:rPr>
          <w:rFonts w:ascii="Arial" w:hAnsi="Arial" w:cs="Arial"/>
          <w:sz w:val="24"/>
          <w:szCs w:val="24"/>
        </w:rPr>
        <w:t>я вступления в силу настоящего р</w:t>
      </w:r>
      <w:r w:rsidR="007968F7" w:rsidRPr="001E058C">
        <w:rPr>
          <w:rFonts w:ascii="Arial" w:hAnsi="Arial" w:cs="Arial"/>
          <w:sz w:val="24"/>
          <w:szCs w:val="24"/>
        </w:rPr>
        <w:t>ешения признать утратившим с</w:t>
      </w:r>
      <w:r w:rsidR="007968F7" w:rsidRPr="001E058C">
        <w:rPr>
          <w:rFonts w:ascii="Arial" w:hAnsi="Arial" w:cs="Arial"/>
          <w:sz w:val="24"/>
          <w:szCs w:val="24"/>
        </w:rPr>
        <w:t>и</w:t>
      </w:r>
      <w:r w:rsidRPr="001E058C">
        <w:rPr>
          <w:rFonts w:ascii="Arial" w:hAnsi="Arial" w:cs="Arial"/>
          <w:sz w:val="24"/>
          <w:szCs w:val="24"/>
        </w:rPr>
        <w:t xml:space="preserve">лу решение  Совета депутатов </w:t>
      </w:r>
      <w:proofErr w:type="spellStart"/>
      <w:r w:rsidRPr="001E058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E058C">
        <w:rPr>
          <w:rFonts w:ascii="Arial" w:hAnsi="Arial" w:cs="Arial"/>
          <w:sz w:val="24"/>
          <w:szCs w:val="24"/>
        </w:rPr>
        <w:t xml:space="preserve"> сельсовета от 11.11.2014 №2 «Об определении налоговых ставок, порядка и сроков уплаты земельного налога с 2015 года, с изменениями от 06.04.2015 №4, от 08.10.2015 №5</w:t>
      </w: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142C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142C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E058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E058C">
        <w:rPr>
          <w:rFonts w:ascii="Arial" w:hAnsi="Arial" w:cs="Arial"/>
          <w:sz w:val="24"/>
          <w:szCs w:val="24"/>
        </w:rPr>
        <w:t xml:space="preserve"> сельсовета</w:t>
      </w:r>
    </w:p>
    <w:p w:rsidR="00D2142C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Венгеровского района</w:t>
      </w:r>
    </w:p>
    <w:p w:rsidR="00D2142C" w:rsidRPr="001E058C" w:rsidRDefault="00D2142C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>Новосибирской области                                            С.В.Перебейнос</w:t>
      </w: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8F7" w:rsidRPr="001E058C" w:rsidRDefault="007968F7" w:rsidP="004E2735">
      <w:pPr>
        <w:pStyle w:val="a3"/>
        <w:ind w:firstLine="709"/>
        <w:jc w:val="right"/>
        <w:rPr>
          <w:rFonts w:ascii="Arial" w:hAnsi="Arial" w:cs="Arial"/>
        </w:rPr>
      </w:pPr>
      <w:r w:rsidRPr="001E058C">
        <w:rPr>
          <w:rFonts w:ascii="Arial" w:hAnsi="Arial" w:cs="Arial"/>
        </w:rPr>
        <w:t xml:space="preserve">                                                    </w:t>
      </w:r>
      <w:r w:rsidR="001E058C">
        <w:rPr>
          <w:rFonts w:ascii="Arial" w:hAnsi="Arial" w:cs="Arial"/>
        </w:rPr>
        <w:t xml:space="preserve"> Приложение </w:t>
      </w:r>
    </w:p>
    <w:p w:rsidR="007968F7" w:rsidRPr="001E058C" w:rsidRDefault="007968F7" w:rsidP="001E058C">
      <w:pPr>
        <w:pStyle w:val="a3"/>
        <w:ind w:firstLine="709"/>
        <w:jc w:val="right"/>
        <w:rPr>
          <w:rFonts w:ascii="Arial" w:hAnsi="Arial" w:cs="Arial"/>
        </w:rPr>
      </w:pPr>
      <w:r w:rsidRPr="001E058C">
        <w:rPr>
          <w:rFonts w:ascii="Arial" w:hAnsi="Arial" w:cs="Arial"/>
        </w:rPr>
        <w:t xml:space="preserve">                                                       к решению </w:t>
      </w:r>
    </w:p>
    <w:p w:rsidR="001E058C" w:rsidRDefault="007968F7" w:rsidP="001E058C">
      <w:pPr>
        <w:pStyle w:val="a3"/>
        <w:ind w:firstLine="709"/>
        <w:jc w:val="right"/>
        <w:rPr>
          <w:rFonts w:ascii="Arial" w:hAnsi="Arial" w:cs="Arial"/>
        </w:rPr>
      </w:pPr>
      <w:r w:rsidRPr="001E058C">
        <w:rPr>
          <w:rFonts w:ascii="Arial" w:hAnsi="Arial" w:cs="Arial"/>
        </w:rPr>
        <w:t>Сове</w:t>
      </w:r>
      <w:r w:rsidR="001E058C">
        <w:rPr>
          <w:rFonts w:ascii="Arial" w:hAnsi="Arial" w:cs="Arial"/>
        </w:rPr>
        <w:t xml:space="preserve">та </w:t>
      </w:r>
      <w:r w:rsidRPr="001E058C">
        <w:rPr>
          <w:rFonts w:ascii="Arial" w:hAnsi="Arial" w:cs="Arial"/>
        </w:rPr>
        <w:t xml:space="preserve"> депутатов</w:t>
      </w:r>
    </w:p>
    <w:p w:rsidR="007968F7" w:rsidRDefault="007968F7" w:rsidP="001E058C">
      <w:pPr>
        <w:pStyle w:val="a3"/>
        <w:ind w:firstLine="709"/>
        <w:jc w:val="right"/>
        <w:rPr>
          <w:rFonts w:ascii="Arial" w:hAnsi="Arial" w:cs="Arial"/>
        </w:rPr>
      </w:pPr>
      <w:r w:rsidRPr="001E058C">
        <w:rPr>
          <w:rFonts w:ascii="Arial" w:hAnsi="Arial" w:cs="Arial"/>
        </w:rPr>
        <w:t xml:space="preserve"> </w:t>
      </w:r>
      <w:proofErr w:type="spellStart"/>
      <w:r w:rsidRPr="001E058C">
        <w:rPr>
          <w:rFonts w:ascii="Arial" w:hAnsi="Arial" w:cs="Arial"/>
        </w:rPr>
        <w:t>Усть-Ламенского</w:t>
      </w:r>
      <w:proofErr w:type="spellEnd"/>
      <w:r w:rsidRPr="001E058C">
        <w:rPr>
          <w:rFonts w:ascii="Arial" w:hAnsi="Arial" w:cs="Arial"/>
        </w:rPr>
        <w:t xml:space="preserve"> сельсовета</w:t>
      </w:r>
    </w:p>
    <w:p w:rsidR="001E058C" w:rsidRDefault="001E058C" w:rsidP="001E058C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1E058C" w:rsidRDefault="001E058C" w:rsidP="001E058C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7968F7" w:rsidRPr="001E058C" w:rsidRDefault="004E2735" w:rsidP="001E058C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E058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17.12.2015 №6</w:t>
      </w:r>
    </w:p>
    <w:p w:rsidR="007968F7" w:rsidRPr="001E058C" w:rsidRDefault="007968F7" w:rsidP="001E058C">
      <w:pPr>
        <w:pStyle w:val="a3"/>
        <w:ind w:firstLine="709"/>
        <w:jc w:val="both"/>
        <w:rPr>
          <w:rFonts w:ascii="Arial" w:hAnsi="Arial" w:cs="Arial"/>
        </w:rPr>
      </w:pPr>
    </w:p>
    <w:p w:rsidR="007968F7" w:rsidRPr="001E058C" w:rsidRDefault="007968F7" w:rsidP="001E058C">
      <w:pPr>
        <w:pStyle w:val="a3"/>
        <w:ind w:firstLine="709"/>
        <w:jc w:val="both"/>
        <w:rPr>
          <w:rFonts w:ascii="Arial" w:hAnsi="Arial" w:cs="Arial"/>
        </w:rPr>
      </w:pPr>
    </w:p>
    <w:p w:rsidR="007968F7" w:rsidRPr="001E058C" w:rsidRDefault="007968F7" w:rsidP="001E058C">
      <w:pPr>
        <w:pStyle w:val="a3"/>
        <w:ind w:firstLine="709"/>
        <w:jc w:val="both"/>
        <w:rPr>
          <w:rFonts w:ascii="Arial" w:hAnsi="Arial" w:cs="Arial"/>
        </w:rPr>
      </w:pPr>
      <w:r w:rsidRPr="001E058C">
        <w:rPr>
          <w:rFonts w:ascii="Arial" w:hAnsi="Arial" w:cs="Arial"/>
        </w:rPr>
        <w:t xml:space="preserve">       </w:t>
      </w:r>
      <w:r w:rsidR="001E058C">
        <w:rPr>
          <w:rFonts w:ascii="Arial" w:hAnsi="Arial" w:cs="Arial"/>
        </w:rPr>
        <w:t xml:space="preserve">                          Ставки</w:t>
      </w:r>
      <w:r w:rsidRPr="001E058C">
        <w:rPr>
          <w:rFonts w:ascii="Arial" w:hAnsi="Arial" w:cs="Arial"/>
        </w:rPr>
        <w:t xml:space="preserve"> земельного налога</w:t>
      </w:r>
    </w:p>
    <w:p w:rsidR="007968F7" w:rsidRPr="001E058C" w:rsidRDefault="007968F7" w:rsidP="001E058C">
      <w:pPr>
        <w:pStyle w:val="a3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371"/>
        <w:gridCol w:w="1525"/>
      </w:tblGrid>
      <w:tr w:rsidR="007968F7" w:rsidRPr="001E058C" w:rsidTr="00690F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№</w:t>
            </w:r>
          </w:p>
          <w:p w:rsidR="007968F7" w:rsidRDefault="009A5EDD" w:rsidP="009A5E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9A5EDD" w:rsidRPr="001E058C" w:rsidRDefault="009A5EDD" w:rsidP="009A5E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П.п.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Категория земель и /или разрешенное</w:t>
            </w:r>
          </w:p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 xml:space="preserve">Налоговая </w:t>
            </w:r>
          </w:p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ставка</w:t>
            </w:r>
          </w:p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(в %)</w:t>
            </w:r>
          </w:p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968F7" w:rsidRPr="001E058C" w:rsidTr="00690F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1.</w:t>
            </w:r>
            <w:r w:rsidR="009A5EDD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9A5EDD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</w:t>
            </w:r>
            <w:r w:rsidR="009A5EDD">
              <w:rPr>
                <w:rFonts w:ascii="Arial" w:hAnsi="Arial" w:cs="Arial"/>
              </w:rPr>
              <w:t xml:space="preserve"> использования в населенных пунктах </w:t>
            </w:r>
            <w:r w:rsidRPr="001E058C">
              <w:rPr>
                <w:rFonts w:ascii="Arial" w:hAnsi="Arial" w:cs="Arial"/>
              </w:rPr>
              <w:t xml:space="preserve"> и используемых для сельскохозяйс</w:t>
            </w:r>
            <w:r w:rsidRPr="001E058C">
              <w:rPr>
                <w:rFonts w:ascii="Arial" w:hAnsi="Arial" w:cs="Arial"/>
              </w:rPr>
              <w:t>т</w:t>
            </w:r>
            <w:r w:rsidRPr="001E058C">
              <w:rPr>
                <w:rFonts w:ascii="Arial" w:hAnsi="Arial" w:cs="Arial"/>
              </w:rPr>
              <w:t>венного производства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0,1</w:t>
            </w:r>
          </w:p>
        </w:tc>
      </w:tr>
      <w:tr w:rsidR="007968F7" w:rsidRPr="001E058C" w:rsidTr="00690F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2.</w:t>
            </w:r>
            <w:r w:rsidR="009A5EDD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Занятые жилищным фондом и объектами инженерной инфр</w:t>
            </w:r>
            <w:r w:rsidRPr="001E058C">
              <w:rPr>
                <w:rFonts w:ascii="Arial" w:hAnsi="Arial" w:cs="Arial"/>
              </w:rPr>
              <w:t>а</w:t>
            </w:r>
            <w:r w:rsidRPr="001E058C">
              <w:rPr>
                <w:rFonts w:ascii="Arial" w:hAnsi="Arial" w:cs="Arial"/>
              </w:rPr>
              <w:t>структуры жилищно-коммунального комплекса (за исключен</w:t>
            </w:r>
            <w:r w:rsidRPr="001E058C">
              <w:rPr>
                <w:rFonts w:ascii="Arial" w:hAnsi="Arial" w:cs="Arial"/>
              </w:rPr>
              <w:t>и</w:t>
            </w:r>
            <w:r w:rsidRPr="001E058C">
              <w:rPr>
                <w:rFonts w:ascii="Arial" w:hAnsi="Arial" w:cs="Arial"/>
              </w:rPr>
              <w:t>ем доли в праве на земельный участок, приходящейся на об</w:t>
            </w:r>
            <w:r w:rsidRPr="001E058C">
              <w:rPr>
                <w:rFonts w:ascii="Arial" w:hAnsi="Arial" w:cs="Arial"/>
              </w:rPr>
              <w:t>ъ</w:t>
            </w:r>
            <w:r w:rsidRPr="001E058C">
              <w:rPr>
                <w:rFonts w:ascii="Arial" w:hAnsi="Arial" w:cs="Arial"/>
              </w:rPr>
              <w:t>ект, не относящийся к жилищному фонду и к объектам инж</w:t>
            </w:r>
            <w:r w:rsidRPr="001E058C">
              <w:rPr>
                <w:rFonts w:ascii="Arial" w:hAnsi="Arial" w:cs="Arial"/>
              </w:rPr>
              <w:t>е</w:t>
            </w:r>
            <w:r w:rsidRPr="001E058C">
              <w:rPr>
                <w:rFonts w:ascii="Arial" w:hAnsi="Arial" w:cs="Arial"/>
              </w:rPr>
              <w:t>нерной инфраструктуры жилищно-коммунальног</w:t>
            </w:r>
            <w:r w:rsidR="009A5EDD">
              <w:rPr>
                <w:rFonts w:ascii="Arial" w:hAnsi="Arial" w:cs="Arial"/>
              </w:rPr>
              <w:t>о комплекса) или приобретенных(предоставленных)</w:t>
            </w:r>
            <w:r w:rsidRPr="001E058C">
              <w:rPr>
                <w:rFonts w:ascii="Arial" w:hAnsi="Arial" w:cs="Arial"/>
              </w:rPr>
              <w:t xml:space="preserve"> для жилищного стро</w:t>
            </w:r>
            <w:r w:rsidRPr="001E058C">
              <w:rPr>
                <w:rFonts w:ascii="Arial" w:hAnsi="Arial" w:cs="Arial"/>
              </w:rPr>
              <w:t>и</w:t>
            </w:r>
            <w:r w:rsidRPr="001E058C">
              <w:rPr>
                <w:rFonts w:ascii="Arial" w:hAnsi="Arial" w:cs="Arial"/>
              </w:rPr>
              <w:t>тельства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0,3</w:t>
            </w:r>
          </w:p>
        </w:tc>
      </w:tr>
      <w:tr w:rsidR="007968F7" w:rsidRPr="001E058C" w:rsidTr="00690F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9A5EDD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968F7" w:rsidRPr="001E058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9A5EDD" w:rsidP="009A5E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Приобретенные (п</w:t>
            </w:r>
            <w:r w:rsidR="007968F7" w:rsidRPr="001E058C">
              <w:rPr>
                <w:rFonts w:ascii="Arial" w:hAnsi="Arial" w:cs="Arial"/>
              </w:rPr>
              <w:t>редоставленные</w:t>
            </w:r>
            <w:r>
              <w:rPr>
                <w:rFonts w:ascii="Arial" w:hAnsi="Arial" w:cs="Arial"/>
              </w:rPr>
              <w:t>)</w:t>
            </w:r>
            <w:r w:rsidR="007968F7" w:rsidRPr="001E058C">
              <w:rPr>
                <w:rFonts w:ascii="Arial" w:hAnsi="Arial" w:cs="Arial"/>
              </w:rPr>
              <w:t xml:space="preserve"> для личного подсобного хозяйства,</w:t>
            </w:r>
            <w:r>
              <w:rPr>
                <w:rFonts w:ascii="Arial" w:hAnsi="Arial" w:cs="Arial"/>
              </w:rPr>
              <w:t xml:space="preserve"> са</w:t>
            </w:r>
            <w:r w:rsidR="007968F7" w:rsidRPr="001E058C">
              <w:rPr>
                <w:rFonts w:ascii="Arial" w:hAnsi="Arial" w:cs="Arial"/>
              </w:rPr>
              <w:t>доводства, огородничества или животноводства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0,3</w:t>
            </w:r>
          </w:p>
        </w:tc>
      </w:tr>
      <w:tr w:rsidR="007968F7" w:rsidRPr="001E058C" w:rsidTr="00690F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9A5EDD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968F7" w:rsidRPr="001E058C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Прочие земельные участки, кроме земельных участков, пре</w:t>
            </w:r>
            <w:r w:rsidRPr="001E058C">
              <w:rPr>
                <w:rFonts w:ascii="Arial" w:hAnsi="Arial" w:cs="Arial"/>
              </w:rPr>
              <w:t>д</w:t>
            </w:r>
            <w:r w:rsidRPr="001E058C">
              <w:rPr>
                <w:rFonts w:ascii="Arial" w:hAnsi="Arial" w:cs="Arial"/>
              </w:rPr>
              <w:t>назначенных для размещения объектов образования, здрав</w:t>
            </w:r>
            <w:r w:rsidRPr="001E058C">
              <w:rPr>
                <w:rFonts w:ascii="Arial" w:hAnsi="Arial" w:cs="Arial"/>
              </w:rPr>
              <w:t>о</w:t>
            </w:r>
            <w:r w:rsidRPr="001E058C">
              <w:rPr>
                <w:rFonts w:ascii="Arial" w:hAnsi="Arial" w:cs="Arial"/>
              </w:rPr>
              <w:t>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1,5</w:t>
            </w:r>
          </w:p>
        </w:tc>
      </w:tr>
      <w:tr w:rsidR="007968F7" w:rsidRPr="001E058C" w:rsidTr="009A5EDD">
        <w:trPr>
          <w:trHeight w:val="1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5</w:t>
            </w:r>
          </w:p>
          <w:p w:rsidR="007968F7" w:rsidRPr="001E058C" w:rsidRDefault="009A5EDD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968F7" w:rsidRPr="001E058C" w:rsidRDefault="009A5EDD" w:rsidP="009A5E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  <w:p w:rsidR="007968F7" w:rsidRPr="001E058C" w:rsidRDefault="007968F7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Земельные участки, предназначенные для размещения объе</w:t>
            </w:r>
            <w:r w:rsidRPr="001E058C">
              <w:rPr>
                <w:rFonts w:ascii="Arial" w:hAnsi="Arial" w:cs="Arial"/>
              </w:rPr>
              <w:t>к</w:t>
            </w:r>
            <w:r w:rsidRPr="001E058C">
              <w:rPr>
                <w:rFonts w:ascii="Arial" w:hAnsi="Arial" w:cs="Arial"/>
              </w:rPr>
              <w:t>тов образования, здравоохранения, науки и социального обе</w:t>
            </w:r>
            <w:r w:rsidRPr="001E058C">
              <w:rPr>
                <w:rFonts w:ascii="Arial" w:hAnsi="Arial" w:cs="Arial"/>
              </w:rPr>
              <w:t>с</w:t>
            </w:r>
            <w:r w:rsidRPr="001E058C">
              <w:rPr>
                <w:rFonts w:ascii="Arial" w:hAnsi="Arial" w:cs="Arial"/>
              </w:rPr>
              <w:t>печения,  физической культуры и спорта, культуры, искусства, религии</w:t>
            </w:r>
          </w:p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0,15</w:t>
            </w:r>
          </w:p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</w:p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</w:p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</w:p>
          <w:p w:rsidR="007968F7" w:rsidRPr="001E058C" w:rsidRDefault="007968F7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A5EDD" w:rsidRPr="001E058C" w:rsidTr="009A5EDD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D" w:rsidRDefault="009A5EDD" w:rsidP="001E058C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  <w:p w:rsidR="009A5EDD" w:rsidRPr="009A5EDD" w:rsidRDefault="009A5EDD" w:rsidP="009A5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D" w:rsidRPr="001E058C" w:rsidRDefault="009A5EDD" w:rsidP="009A5EDD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</w:t>
            </w:r>
            <w:r>
              <w:rPr>
                <w:rFonts w:ascii="Arial" w:hAnsi="Arial" w:cs="Arial"/>
              </w:rPr>
              <w:t xml:space="preserve"> </w:t>
            </w:r>
            <w:r w:rsidRPr="001E058C">
              <w:rPr>
                <w:rFonts w:ascii="Arial" w:hAnsi="Arial" w:cs="Arial"/>
              </w:rPr>
              <w:t>использования в поселениях и используемых не для сельскохозяйственного производства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D" w:rsidRPr="001E058C" w:rsidRDefault="009A5EDD" w:rsidP="001E058C">
            <w:pPr>
              <w:pStyle w:val="a3"/>
              <w:ind w:firstLine="34"/>
              <w:jc w:val="both"/>
              <w:rPr>
                <w:rFonts w:ascii="Arial" w:hAnsi="Arial" w:cs="Arial"/>
              </w:rPr>
            </w:pPr>
            <w:r w:rsidRPr="001E058C">
              <w:rPr>
                <w:rFonts w:ascii="Arial" w:hAnsi="Arial" w:cs="Arial"/>
              </w:rPr>
              <w:t>0,3</w:t>
            </w:r>
          </w:p>
        </w:tc>
      </w:tr>
    </w:tbl>
    <w:p w:rsidR="00E80782" w:rsidRPr="001E058C" w:rsidRDefault="007968F7" w:rsidP="001E05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58C">
        <w:rPr>
          <w:rFonts w:ascii="Arial" w:hAnsi="Arial" w:cs="Arial"/>
          <w:sz w:val="24"/>
          <w:szCs w:val="24"/>
        </w:rPr>
        <w:t xml:space="preserve">         </w:t>
      </w:r>
    </w:p>
    <w:sectPr w:rsidR="00E80782" w:rsidRPr="001E058C" w:rsidSect="0013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968F7"/>
    <w:rsid w:val="00137B41"/>
    <w:rsid w:val="001E058C"/>
    <w:rsid w:val="002D2848"/>
    <w:rsid w:val="0040514D"/>
    <w:rsid w:val="0044701B"/>
    <w:rsid w:val="004773AD"/>
    <w:rsid w:val="004E2735"/>
    <w:rsid w:val="0060104D"/>
    <w:rsid w:val="007968F7"/>
    <w:rsid w:val="007B6D9E"/>
    <w:rsid w:val="008327ED"/>
    <w:rsid w:val="008B1C3E"/>
    <w:rsid w:val="009A5EDD"/>
    <w:rsid w:val="009C1828"/>
    <w:rsid w:val="00B550AD"/>
    <w:rsid w:val="00B67738"/>
    <w:rsid w:val="00D15503"/>
    <w:rsid w:val="00D2142C"/>
    <w:rsid w:val="00D548BD"/>
    <w:rsid w:val="00E80782"/>
    <w:rsid w:val="00ED3E0F"/>
    <w:rsid w:val="00F53116"/>
    <w:rsid w:val="00F959D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68F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qFormat/>
    <w:rsid w:val="0079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14</cp:revision>
  <dcterms:created xsi:type="dcterms:W3CDTF">2016-01-28T04:56:00Z</dcterms:created>
  <dcterms:modified xsi:type="dcterms:W3CDTF">2017-08-09T08:04:00Z</dcterms:modified>
</cp:coreProperties>
</file>