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A8" w:rsidRDefault="004A544E" w:rsidP="004A544E">
      <w:pPr>
        <w:jc w:val="center"/>
        <w:rPr>
          <w:rFonts w:ascii="Arial" w:hAnsi="Arial" w:cs="Arial"/>
          <w:sz w:val="24"/>
          <w:szCs w:val="24"/>
        </w:rPr>
      </w:pPr>
      <w:r w:rsidRPr="004A544E">
        <w:rPr>
          <w:rFonts w:ascii="Arial" w:hAnsi="Arial" w:cs="Arial"/>
          <w:sz w:val="24"/>
          <w:szCs w:val="24"/>
        </w:rPr>
        <w:t>СВЕДЕНИЯ</w:t>
      </w:r>
    </w:p>
    <w:p w:rsidR="004A544E" w:rsidRDefault="004A544E" w:rsidP="004A54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ходе исполнения бюджета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за </w:t>
      </w:r>
      <w:r w:rsidR="00281F14">
        <w:rPr>
          <w:rFonts w:ascii="Arial" w:hAnsi="Arial" w:cs="Arial"/>
          <w:sz w:val="24"/>
          <w:szCs w:val="24"/>
        </w:rPr>
        <w:t xml:space="preserve"> 2017</w:t>
      </w:r>
      <w:r>
        <w:rPr>
          <w:rFonts w:ascii="Arial" w:hAnsi="Arial" w:cs="Arial"/>
          <w:sz w:val="24"/>
          <w:szCs w:val="24"/>
        </w:rPr>
        <w:t>г.</w:t>
      </w:r>
    </w:p>
    <w:p w:rsidR="004A544E" w:rsidRDefault="004A544E" w:rsidP="004A54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118"/>
        <w:gridCol w:w="2127"/>
        <w:gridCol w:w="1830"/>
        <w:gridCol w:w="1537"/>
      </w:tblGrid>
      <w:tr w:rsidR="004A544E" w:rsidTr="00DC5077">
        <w:trPr>
          <w:trHeight w:val="1195"/>
        </w:trPr>
        <w:tc>
          <w:tcPr>
            <w:tcW w:w="959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3118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</w:t>
            </w:r>
            <w:r w:rsidR="00281F14">
              <w:rPr>
                <w:rFonts w:ascii="Arial" w:hAnsi="Arial" w:cs="Arial"/>
                <w:sz w:val="24"/>
                <w:szCs w:val="24"/>
              </w:rPr>
              <w:t>ено бюджетных назначений на 2017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830" w:type="dxa"/>
          </w:tcPr>
          <w:p w:rsidR="004A544E" w:rsidRDefault="005157BC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Исполнено на 31.12</w:t>
            </w:r>
            <w:r w:rsidR="00281F14">
              <w:rPr>
                <w:rFonts w:ascii="Arial" w:hAnsi="Arial" w:cs="Arial"/>
                <w:sz w:val="24"/>
                <w:szCs w:val="24"/>
              </w:rPr>
              <w:t>.2017</w:t>
            </w:r>
            <w:r w:rsidR="004A544E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537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4A544E" w:rsidTr="004A544E">
        <w:tc>
          <w:tcPr>
            <w:tcW w:w="959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A544E" w:rsidRDefault="004A544E" w:rsidP="007D7D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бюджета всего, в т. числе</w:t>
            </w:r>
          </w:p>
        </w:tc>
        <w:tc>
          <w:tcPr>
            <w:tcW w:w="2127" w:type="dxa"/>
          </w:tcPr>
          <w:p w:rsidR="004A544E" w:rsidRDefault="005157BC" w:rsidP="00FB1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4694195.04</w:t>
            </w:r>
          </w:p>
        </w:tc>
        <w:tc>
          <w:tcPr>
            <w:tcW w:w="1830" w:type="dxa"/>
          </w:tcPr>
          <w:p w:rsidR="004A544E" w:rsidRDefault="005157BC" w:rsidP="00FB1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4721450.89</w:t>
            </w:r>
          </w:p>
        </w:tc>
        <w:tc>
          <w:tcPr>
            <w:tcW w:w="1537" w:type="dxa"/>
          </w:tcPr>
          <w:p w:rsidR="004A544E" w:rsidRDefault="005157BC" w:rsidP="00515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4A544E" w:rsidTr="004A544E">
        <w:tc>
          <w:tcPr>
            <w:tcW w:w="959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544E" w:rsidRDefault="004A544E" w:rsidP="007D7D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-собственные доходы</w:t>
            </w:r>
          </w:p>
        </w:tc>
        <w:tc>
          <w:tcPr>
            <w:tcW w:w="2127" w:type="dxa"/>
          </w:tcPr>
          <w:p w:rsidR="004A544E" w:rsidRDefault="005157BC" w:rsidP="00FB1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635700.0</w:t>
            </w:r>
          </w:p>
        </w:tc>
        <w:tc>
          <w:tcPr>
            <w:tcW w:w="1830" w:type="dxa"/>
          </w:tcPr>
          <w:p w:rsidR="004A544E" w:rsidRDefault="005157BC" w:rsidP="00FB1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673425.85</w:t>
            </w:r>
          </w:p>
        </w:tc>
        <w:tc>
          <w:tcPr>
            <w:tcW w:w="1537" w:type="dxa"/>
          </w:tcPr>
          <w:p w:rsidR="004A544E" w:rsidRDefault="005157BC" w:rsidP="00515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</w:p>
        </w:tc>
      </w:tr>
      <w:tr w:rsidR="004A544E" w:rsidTr="004A544E">
        <w:tc>
          <w:tcPr>
            <w:tcW w:w="959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544E" w:rsidRDefault="004A544E" w:rsidP="007D7D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-безвозмездные перечисления из другого уровня бюджета</w:t>
            </w:r>
          </w:p>
        </w:tc>
        <w:tc>
          <w:tcPr>
            <w:tcW w:w="2127" w:type="dxa"/>
          </w:tcPr>
          <w:p w:rsidR="004A544E" w:rsidRDefault="005157BC" w:rsidP="00FB1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3470200.0</w:t>
            </w:r>
          </w:p>
        </w:tc>
        <w:tc>
          <w:tcPr>
            <w:tcW w:w="1830" w:type="dxa"/>
          </w:tcPr>
          <w:p w:rsidR="004A544E" w:rsidRDefault="005157BC" w:rsidP="00FB1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3470200.0</w:t>
            </w:r>
          </w:p>
        </w:tc>
        <w:tc>
          <w:tcPr>
            <w:tcW w:w="1537" w:type="dxa"/>
          </w:tcPr>
          <w:p w:rsidR="004A544E" w:rsidRDefault="005157BC" w:rsidP="00515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A544E" w:rsidTr="004A544E">
        <w:tc>
          <w:tcPr>
            <w:tcW w:w="959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A544E" w:rsidRDefault="004A544E" w:rsidP="007D7D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бюджета</w:t>
            </w:r>
          </w:p>
        </w:tc>
        <w:tc>
          <w:tcPr>
            <w:tcW w:w="2127" w:type="dxa"/>
          </w:tcPr>
          <w:p w:rsidR="004A544E" w:rsidRDefault="005157BC" w:rsidP="00FB1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5142643.06</w:t>
            </w:r>
          </w:p>
        </w:tc>
        <w:tc>
          <w:tcPr>
            <w:tcW w:w="1830" w:type="dxa"/>
          </w:tcPr>
          <w:p w:rsidR="004A544E" w:rsidRDefault="005157BC" w:rsidP="00FB1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4848133.99</w:t>
            </w:r>
          </w:p>
        </w:tc>
        <w:tc>
          <w:tcPr>
            <w:tcW w:w="1537" w:type="dxa"/>
          </w:tcPr>
          <w:p w:rsidR="004A544E" w:rsidRDefault="005157BC" w:rsidP="00515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</w:tr>
      <w:tr w:rsidR="004A544E" w:rsidTr="004A544E">
        <w:tc>
          <w:tcPr>
            <w:tcW w:w="959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Дефицит,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профицит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(-,+)</w:t>
            </w:r>
            <w:proofErr w:type="gramEnd"/>
          </w:p>
        </w:tc>
        <w:tc>
          <w:tcPr>
            <w:tcW w:w="2127" w:type="dxa"/>
          </w:tcPr>
          <w:p w:rsidR="004A544E" w:rsidRDefault="002B2DBA" w:rsidP="00FB1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448448,0</w:t>
            </w:r>
          </w:p>
        </w:tc>
        <w:tc>
          <w:tcPr>
            <w:tcW w:w="1830" w:type="dxa"/>
          </w:tcPr>
          <w:p w:rsidR="004A544E" w:rsidRDefault="00FB1B1A" w:rsidP="00FB1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126683.1</w:t>
            </w:r>
          </w:p>
        </w:tc>
        <w:tc>
          <w:tcPr>
            <w:tcW w:w="1537" w:type="dxa"/>
          </w:tcPr>
          <w:p w:rsidR="004A544E" w:rsidRDefault="004A544E" w:rsidP="00515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6C72" w:rsidRDefault="002B6C72" w:rsidP="004A54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544E" w:rsidRPr="004A544E" w:rsidRDefault="004A544E" w:rsidP="004A54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4A544E" w:rsidRPr="004A544E" w:rsidSect="0092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44E"/>
    <w:rsid w:val="00023096"/>
    <w:rsid w:val="000D0649"/>
    <w:rsid w:val="000F0909"/>
    <w:rsid w:val="001558C0"/>
    <w:rsid w:val="001A63B6"/>
    <w:rsid w:val="001E0C40"/>
    <w:rsid w:val="00271FE4"/>
    <w:rsid w:val="00281F14"/>
    <w:rsid w:val="002B2DBA"/>
    <w:rsid w:val="002B6C72"/>
    <w:rsid w:val="003E0EA6"/>
    <w:rsid w:val="00456D06"/>
    <w:rsid w:val="004964F7"/>
    <w:rsid w:val="004A544E"/>
    <w:rsid w:val="005157BC"/>
    <w:rsid w:val="005A2A5C"/>
    <w:rsid w:val="00695BEF"/>
    <w:rsid w:val="006B11D6"/>
    <w:rsid w:val="00707BA2"/>
    <w:rsid w:val="0075558B"/>
    <w:rsid w:val="007D7D4B"/>
    <w:rsid w:val="008F5663"/>
    <w:rsid w:val="009031F3"/>
    <w:rsid w:val="009066A0"/>
    <w:rsid w:val="009255A8"/>
    <w:rsid w:val="00AE613D"/>
    <w:rsid w:val="00DA3F1C"/>
    <w:rsid w:val="00DC5077"/>
    <w:rsid w:val="00F37214"/>
    <w:rsid w:val="00FB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Совет</cp:lastModifiedBy>
  <cp:revision>6</cp:revision>
  <cp:lastPrinted>2017-08-03T11:08:00Z</cp:lastPrinted>
  <dcterms:created xsi:type="dcterms:W3CDTF">2018-03-12T09:11:00Z</dcterms:created>
  <dcterms:modified xsi:type="dcterms:W3CDTF">2018-03-12T09:30:00Z</dcterms:modified>
</cp:coreProperties>
</file>