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2000"/>
      <w:r w:rsidRPr="00E13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</w:t>
      </w:r>
      <w:bookmarkEnd w:id="0"/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УСТЬ-ЛАМЕНСКОГО</w:t>
      </w:r>
      <w:r w:rsidRPr="00E13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ВЕНГЕРОВСКОГО РАЙОНА НОВОСИБИРСКОЙ ОБЛАСТИ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A47AD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524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09.03.2018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№</w:t>
      </w:r>
      <w:r w:rsidR="00524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</w:p>
    <w:p w:rsidR="00E13B4C" w:rsidRDefault="0011251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</w:t>
      </w:r>
      <w:proofErr w:type="gramEnd"/>
      <w:r w:rsid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сть-Ламенка</w:t>
      </w:r>
      <w:proofErr w:type="spellEnd"/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об обработке персональных данных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иков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Конституцией Российской Федерации, Трудовым Кодексом Российской Федерации,  Федеральным законом от 27.07.2006 152-ФЗ «О перс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нальных данных», Федеральным законом от 27.07.2006 № 149-ФЗ «Об информ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ции, информационных технологиях и о защите информации», Федеральным зак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от 02.03.2007 № 25-ФЗ «О муниципальной службе в Российской  Федерации» и в целях совершенствования системы защиты персональных данных работни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Венгеровского района Новосиби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области, адми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прилагаемое Положение об обработке персональных данных работн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иков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2.Опубликовать постановление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 «Вестник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вета Венгеровского района Новосибирской области» и разместить на официал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сайте администрации в сети Интернет.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Венгеровского района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                                  С.В.Перебейнос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 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постановлением администрации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Венгеровского района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24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09.03.2018  № 18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обработке персональных данных работников администрации</w:t>
      </w:r>
    </w:p>
    <w:p w:rsidR="00E13B4C" w:rsidRPr="00E13B4C" w:rsidRDefault="00EA47AD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 w:rsidR="00E13B4C"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1.​ </w:t>
      </w:r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Общие положения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Конституцией Российской Федерации, Трудовым кодексом Российской Федерации от 30.12.2001 № 197-ФЗ, Федеральным законом Российской Федерации от 27.07.2006 № 152-ФЗ «О персональных данных», Федеральным законом от 27.07.2006 №149-ФЗ «Об информации, информационных технологиях и о защите информации», Указом Президента Российской Федерации от 06.03.1997 №188 «Об утверждении пере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 сведений конфиденциального характера».</w:t>
      </w:r>
      <w:proofErr w:type="gramEnd"/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приема, поиска, сбора, си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тематизации, накопления, хранения, уточнения, обновления, изменения, испол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зования, распространения (в том числе передачи), обезличивания, блокирования, уничтожения, учета документов, содержащих сведения, отнесенные к персонал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данным работн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иков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Венгеро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Новосибирской области (далее – Администрация) с использованием средств автоматизации или без использования таких средств.</w:t>
      </w:r>
      <w:proofErr w:type="gramEnd"/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Основные понятия: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персональные данные - любая информация, относящаяся к определе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ному или определяемому на основании такой информации физическому лицу (субъекту персональных данных), являющемуся работником Администрации, в том числе его фамилия, имя, отчество, год, месяц, дата и место рождения, адрес, семейное, социальное, имущественное положение, образование, профессия, 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ходы, другая информация;</w:t>
      </w:r>
      <w:proofErr w:type="gramEnd"/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обработка персональных данных - действия (операции) с персональными данными, включая сбор, систематизацию, накопление, хранение, уточнение (о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распространение персональных данных - действия, направленные на 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формации, размещение в информационно-телекоммуникационных сетях или пр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доставление доступа к персональным данным каким-либо иным способом;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использование персональных данных - действия (операции) с персонал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ными данными, совершаемые работодателем в целях принятия решений или 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вершения иных действий, порождающих юридические последствия в отношении работника или других лиц, либо иным образом затрагивающих права и свободы работника или других лиц;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 уничтожение персональных данных - действия, в результате которых 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 восстановить содержание персональных данных в информационной системе персональных данных или в результате которых уничтожаются матер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альные носители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информационная система персональных данных - система, предста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ляющая собой совокупность персональных данных, содержащихся в базе данных, а также информационных технологий и технических средств, позволяющих ос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ществлять обработку таких персональных данных с использованием средств 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томатизации или без использования таких средств;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конфиденциальность персональных данных - обязательное для собл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дения работодателем или иным получившим доступ к персональным данным 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цом требование не допускать их распространение без согласия работника или 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личия иного законного основания;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общедоступные персональные данные -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РФ не распространяется тр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бование соблюдения конфиденциальности.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работники - лица, имеющие трудовые отношения с Администрацией, либо кандидаты на вакантную должность, вступившие с Администрацией в отн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шения по поводу приема на работу.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оператор - лицо, организующее и (или) осуществляющее обработку персональных данных, а также определяющее цели и содержание обработки пе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сональных данных.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Положение о защите персональных данных и изменения к нему утве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ждаются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становлением Главы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Венгеровского ра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Новосибирской области. Все работники Администрации должны быть озн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комлены под роспись с данным положением и изменениями к нему.</w:t>
      </w: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3B4C" w:rsidRDefault="00E13B4C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Понятие и состав персональных данных</w:t>
      </w:r>
    </w:p>
    <w:p w:rsidR="00D859C0" w:rsidRDefault="00D859C0" w:rsidP="00D859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 персональными данными работника понимается информация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димая работодателю в связи с трудовыми отношениями, и касающаяся конкретн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работника, его родственников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85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сведения о фактах, событиях и обсто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тельствах жизни работника, позволяющие идентифицировать его личность и ли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ность его родственников. Персональные данные работника являются конфиде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циальной информацией. К персональным данным относятся следующие сведения и документы: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все биографические сведения о работнике;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образование;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специальность,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занимаемая должность;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наличие судимостей;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место жительства (пребывания);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домашний, мобильный телефон;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состав семьи;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место работы или учебы членов семьи и родственников;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характер взаимоотношений в семье;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размер заработной платы;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содержание трудового договора;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содержание налоговых деклараций;</w:t>
      </w:r>
    </w:p>
    <w:p w:rsidR="00D859C0" w:rsidRDefault="00D859C0" w:rsidP="00D859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копии отчетов, направляемые в органы статистики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подлинники и копии приказов, распоряжений по личному составу;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личные дела, личные карточки (форма Т-2) и трудовые книжки сотрудн</w:t>
      </w:r>
      <w:r w:rsidRPr="00E13B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sz w:val="24"/>
          <w:szCs w:val="24"/>
          <w:lang w:eastAsia="ru-RU"/>
        </w:rPr>
        <w:t>ков;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приказы и основания к приказам, распоряжениям по личному составу;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дела, содержащие материалы по повышению квалификации и переподг</w:t>
      </w:r>
      <w:r w:rsidRPr="00E13B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sz w:val="24"/>
          <w:szCs w:val="24"/>
          <w:lang w:eastAsia="ru-RU"/>
        </w:rPr>
        <w:t>товке сотрудников, их аттестации, служебным расследованиям;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анкеты, заполняемые работниками;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 копии документов об образовании;</w:t>
      </w:r>
    </w:p>
    <w:p w:rsidR="00D859C0" w:rsidRPr="00E13B4C" w:rsidRDefault="00D859C0" w:rsidP="00D859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-результаты медицинского обследования.</w:t>
      </w:r>
    </w:p>
    <w:p w:rsidR="00D859C0" w:rsidRDefault="00D859C0" w:rsidP="00D859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sz w:val="24"/>
          <w:szCs w:val="24"/>
          <w:lang w:eastAsia="ru-RU"/>
        </w:rPr>
        <w:t>-сведения о доходах, расходах, имуществе и обязательствах имуществе</w:t>
      </w:r>
      <w:r w:rsidRPr="00E13B4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sz w:val="24"/>
          <w:szCs w:val="24"/>
          <w:lang w:eastAsia="ru-RU"/>
        </w:rPr>
        <w:t>ного характера, в том числе членов семьи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59C0" w:rsidRPr="00D859C0" w:rsidRDefault="00D859C0" w:rsidP="00E13B4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3B4C" w:rsidRPr="00D859C0" w:rsidRDefault="00E13B4C" w:rsidP="00D859C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9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Принципы обработки персональных данных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Обработка персональных данных должна осуществляться на основе принципов: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законности целей и способов обработки персональных данных и добр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совестности;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соответствия целей обработки персональных данных целям, заранее 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ределенным и заявленным при сборе персональных данных, а также полномоч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 работодателя;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соответствия объема и характера обрабатываемых персональных да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ных, способов обработки персональных данных целям обработки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достоверности персональных данных, их достаточности для целей обр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ботки, недопустимости обработки персональных данных, избыточных по отнош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к целям, заявленным при сборе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недопустимости объединения созданных для несовместимых между 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бой целей баз данных информационных систем персональных данных.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Хранение персональных данных должно осуществляться в форме, 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зволяющей определить субъекта персональных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Работник является собственником своих персональных данных и сам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стоятельно решает вопрос передачи работодателю своих персональных данных.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Держателем персональных данных является работодатель, которому работник добровольно передает во владение свои персональные данные. Раб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тодатель выполняет функцию владения этими данными и обладает полномочи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 распоряжения ими в пределах, установленных законодательством.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Право доступа к персональным данным работника имеют следующие лица Администрации, уполномоченные работодателем:</w:t>
      </w:r>
    </w:p>
    <w:p w:rsidR="00E13B4C" w:rsidRPr="00E13B4C" w:rsidRDefault="00EA4F64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="00E13B4C"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области;</w:t>
      </w:r>
    </w:p>
    <w:p w:rsidR="00E13B4C" w:rsidRPr="00E13B4C" w:rsidRDefault="00EA4F64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специалист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="00E13B4C"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Получение, хранение, комбинирование, передача или любое другое 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пользование персональных данных работника может осуществляться исключ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чества выполняемой работы и обеспечения сохранности имущества.</w:t>
      </w:r>
    </w:p>
    <w:p w:rsidR="00EA4F64" w:rsidRDefault="00EA4F64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3B4C" w:rsidRPr="00EA4F64" w:rsidRDefault="00E13B4C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Получение, обработка и хранение персональных данных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4.1. Работодатель получает сведения о персональных данных работника из следующих документов: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трудовая книжка;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воинского учета;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 об образовании, о квалификации или наличии специальных зн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анкета, заполняемая работником при приеме на работу;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документы и сведения, предоставляемые работником при приеме на работу и в процессе работы.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Все персональные данные работника получаются у него самого.</w:t>
      </w:r>
    </w:p>
    <w:p w:rsidR="00E13B4C" w:rsidRPr="00E13B4C" w:rsidRDefault="00EA4F64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специалист</w:t>
      </w:r>
      <w:r w:rsidR="00E13B4C"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 принимает от работника документы, провер</w:t>
      </w:r>
      <w:r w:rsidR="00E13B4C"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E13B4C"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их полноту и правильность указываемых сведений.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персональные данные работника</w:t>
      </w:r>
      <w:r w:rsid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 отказа работника дать письменное согласие на их получение.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Условием обработки персональных данных работника является его 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гласие (приложение № 1). Работник принимает решение о предоставлении своих персональных данных и дает согласие на их обработку своей волей и в своем 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тересе, за исключением случаев, предусмотренных п.4.4 настоящего положения. Согласие на обработку персональных данных может быть отозвано работником.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Согласие работника на обработку его персональных данных не треб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ется в следующих случаях: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обработка персональных данных осуществляется на основании фед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обработка персональных данных осуществляется в целях исполнения трудового или иного договора или соглашения между работником и работодат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лем;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обработка персональных данных необходима для защиты жизни, здор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вья или иных жизненно важных интересов работника, если получение его согл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сия при данных обстоятельствах невозможно;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обработка персональных данных необходима для доставки почтовых 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правлений организациями почтовой связи, для осуществления операторами эле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тросвязи расчетов с пользователями услуг связи за оказанные услуги связи, а также для рассмотрения претензий пользователей услугами связи;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осуществляется обработка персональных данных, подлежащих опубл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кованию в соответствии с федеральными законами.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Письменное согласие работника на обработку его персональных да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должно включать в себя: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и адрес работодателя;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цель обработки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персональных данных, на обработку которых дается согласие работника;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действий с персональными данными, на совершение которых дается согласие, общее описание используемых работодателем способов обр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ботки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срок, в течение которого действует согласие, а также порядок его отзыва.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обработки персональных данных, содержащихся в согласии в письме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форме субъекта на обработку его персональных данных, дополнительное 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гласие не требуется.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смерти работника согласие на обработку его персональных да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при необходимости дает в письменной форме один из его наследников, если такое согласие не было дано работником при его жизни.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Не допускается получение и обработка персональных данных работн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 о его расовой, национальной принадлежности, политических взглядах, религ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озных или философских убеждениях, состоянии здоровья, интимной жизни, а та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 о его членстве в общественных объединениях или его профсоюзной деятел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ности, за исключением случаев, предусмотренных п. 4.7. настоящего положения.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Обработка указанных в п. 4.6. настоящего положения персональных данных допускается в случаях, если: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работник дал согласие в письменной форме на обработку своих перс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персональные данные являются общедоступными;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персональные данные относятся к состоянию здоровья работника, и их обработка необходима для защиты его жизни, здоровья или иных жизненно ва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интересов либо жизни, здоровья или иных жизненно важных интересов других лиц, и получение согласия работника в данный момент невозможно;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данных осуществляется лицом, профессионально занимающимся медици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деятельностью и обязанным в соответствии с законодательством Российской Федерации сохранять врачебную тайну;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обработка персональных данных необходима в связи с осуществлением правосудия;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обработка персональных данных осуществляется в соответствии с зак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нодательством Российской Федерации о безопасности, об оперативно-розыскной деятельности, а также в соответствии с уголовно-исполнительным законодател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ством Российской Федерации.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Обработка персональных данных о судимости может осуществляться в соответствии с федеральными законами.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Обработка персональных данных, перечисленных в п. 4.6. настоящего положения должна быть незамедлительно прекращена, если устранены причины, вследствие которых осуществлялась обработка.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 Сведения, которые характеризуют физиологические особенности ч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ловека и на основе которых можно установить его личность (биометрические пе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сональные данные), могут обрабатываться только при наличии согласия работн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 в письменной форме, за исключением случаев, предусмотренных п. 4.11. 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стоящего положения.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 Обработка биометрических персональных данных может осущест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ляться без согласия работника в связи с осуществлением правосудия, а также в случаях, предусмотренных законодательством Российской Федерации о безопа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ности, об оперативно-розыскной деятельности, о государственной службе, о 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рядке выезда из Российской Федерации и въезда в Российскую Федерацию, уг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ловно-исполнительным законодательством Российской Федерации.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4.12. Документы, содержащие персональные данные работника составляют его личное дело. Личное дело в обязательном порядке включает личную карточку формы Т-2. Личное дело хранится уполномоченным лицом на бумажных носит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лях, а помимо этого может храниться в виде электронных документов. Личное 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 пополняется на протяжении всей трудовой деятельности работника. Письме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доказательства получения работодателем согласия работника на обработку его персональных данных хранятся в личном деле работника.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4.13. При обработке персональных данны</w:t>
      </w:r>
      <w:r w:rsid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работников Глава </w:t>
      </w:r>
      <w:proofErr w:type="spellStart"/>
      <w:r w:rsid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 вправе 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ределять способы обработки, документирования, хранения и защиты персонал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данных на базе современных информационных технологий.</w:t>
      </w:r>
    </w:p>
    <w:p w:rsidR="00EA4F64" w:rsidRPr="00EA4F64" w:rsidRDefault="00EA4F64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3B4C" w:rsidRPr="00EA4F64" w:rsidRDefault="00E13B4C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 Конфиденциальность персональных данных</w:t>
      </w:r>
    </w:p>
    <w:p w:rsidR="00E13B4C" w:rsidRPr="00EA4F64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Работодателем и третьими лицами, получающими доступ к персонал</w:t>
      </w:r>
      <w:r w:rsidRP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данным, должна обеспечиваться конфиденциальность таких данных, за и</w:t>
      </w:r>
      <w:r w:rsidRP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ключением случаев, предусмотренных п. 5.2. настоящего положения.</w:t>
      </w:r>
    </w:p>
    <w:p w:rsidR="00E13B4C" w:rsidRPr="00EA4F64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Обеспечение конфиденциальности персональных данных не требуется:</w:t>
      </w:r>
    </w:p>
    <w:p w:rsidR="00E13B4C" w:rsidRPr="00EA4F64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случае обезличивания персональных данных;</w:t>
      </w:r>
    </w:p>
    <w:p w:rsidR="00E13B4C" w:rsidRPr="00EA4F64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отношении общедоступных персональных данных.</w:t>
      </w:r>
    </w:p>
    <w:p w:rsidR="00EA4F64" w:rsidRDefault="00EA4F64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3B4C" w:rsidRPr="00EA4F64" w:rsidRDefault="00E13B4C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 Права и обязанности сторон в области защиты персональных данных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Работник обязан: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передавать работодателю или его представителю комплекс достоверных, документированных персональных данных, состав которых установлен трудовым законодательством, включая сведения об образовании, специальных знаниях, стаже работы, отношении к воинской обязанности, гражданстве, месте жительства и др.;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сообщать работодателю об изменении своих персональных данных.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Работник имеет право: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получать полную информацию о своих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иметь свободный бесплатный доступ к своим персональным данным, включая на получение копий любой записи, содержащей его персональные да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ные, за исключением случаев, предусмотренных действующим законодательс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вом;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иметь доступ к относящимся к нему медицинским данным;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требовать от работодателя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ляются необходимыми для заявленной цели обработки, а также принимать пред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смотренные законом меры по защите своих прав;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получать информацию, касающуюся обработки его персональных данных, в том числе содержащую: подтверждение факта обработки персональных данных оператором,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 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речень обрабатываемых персональных данных и источник их получения;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сроки обработки персональных данных, в том числе сроки их хранения; сведения о том, 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какие юридические последствия для него может повлечь за собой обработка его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наличии персональных данных должны быть предоставлены работнику в доступной форме, и в них не должны содержаться персональные данные, относящиеся к другим субъектам персональных данных. Доступ к своим персональным данным предоставляется работнику или его законному представ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телю оператором при личном обращении либо при получении запроса. Запрос должен содержать номер основного документа, удостоверяющего личность 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ботника или его законного представителя, сведения о дате выдачи указанного 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кумента и выдавшем его органе и собственноручную подпись работника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Право работника на доступ к своим персональным данным ограничив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ется в случае, если: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обработка персональных данных, в том числе персональных данных, 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лученных в результате оперативно-розыскной, контрразведывательной и разв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дывательной деятельности, осуществляется в целях обороны страны, безопасн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государства и охраны правопорядка;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обработка персональных данных осуществляется органами, осущес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вившими задержание субъекта персональных данных по подозрению в соверш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нии преступления, либо предъявившими субъекту персональных данных обвин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сональными данными;</w:t>
      </w:r>
      <w:proofErr w:type="gramEnd"/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предоставление персональных данных нарушает конституционные права и свободы других лиц.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Запрещается принятие на основании исключительно автоматизирова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обработки персональных данных решений, порождающих юридические 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следствия в отношении работника или иным образом затрагивающих его права и законные интересы, за исключением случаев, предусмотренных п. 6.5. настоящего положения.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Решение, порождающее юридические последствия в отношении рабо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работника в письменной форме или в случаях, предусмотренных федеральными законами.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Работодатель обязан разъяснить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рядок защиты своих прав и законных интересов.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обязан рассмотреть возражение работника в течение семи рабочих дней со дня его получения и уведомить его о результатах рассмотрения такого возражения.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6.7. Если обязанность предоставления персональных данных работником установлена федеральным законом, работодатель обязан разъяснить работнику юридические последствия отказа предоставить свои персональные данные.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 Если персональные данные были получены не от работника, за искл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чением случаев, если персональные данные были предоставлены оператору на основании федерального закона или если персональные данные являются общ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доступными, работодатель до начала обработки таких персональных данных об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 предоставить работнику следующую информацию: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(фамилия, имя, отчество) и адрес оператора или его пре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ставителя;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цель обработки персональных данных и ее правовое основание;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предполагаемые пользователи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права работника в области защиты персональных данных.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Работодатель обязан безвозмездно предоставить работнику возмо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ность ознакомления с персональными данными, относящимися к соответству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щему работнику, а также внести в них необходимые изменения, уничтожить или блокировать соответствующие персональные данные по предоставлению рабо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ником сведений, подтверждающих, что персональные данные являются неполн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ми, устаревшими, недостоверными, незаконно полученными или не являются 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обходимыми для заявленной цели обработки. О внесенных изменениях и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принятых мерах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работодатель обязан уведомить работника и третьих лиц, кот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рым персональные данные этого работника были переданы.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 В случае выявления недостоверных персональных данных или непр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вомерных действий с ними работодатель обязан осуществить блокирование пе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сональных данных, относящихся к соответствующему работнику, с момента пол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чения такой информации на период проверки. В случае подтверждения факта 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достоверности персональных данных работодатель на основании соответству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документов обязан уточнить персональные данные и снять их блокирование.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выявления неправомерных действий с персональными данными работодатель в срок, не превышающий трех рабочих дней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такого выявл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обязан устранить допущенные нарушения. В случае невозможности устран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допущенных нарушений работодатель в срок, не превышающий трех рабочих дней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выявления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неправомерности действий с персональными данными, обязан уничтожить персональные данные. Об устранении допущенных нарушений или об уничтожении персональных данных работодатель обязан уведомить 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ботника.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6.11. В случае достижения цели обработки персональных данных работод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тель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достижения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цели обработки персональных данных, 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 иное не предусмотрено федеральными законами, и уведомить об этом рабо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6.12. В случае отзыва работником согласия на обработку своих персонал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ных данных работодатель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отзыва, если иное не предусмотрено соглашением сторон. Об уничтожении персональных данных работодатель обязан уведомить работника.</w:t>
      </w:r>
    </w:p>
    <w:p w:rsidR="00EA4F64" w:rsidRPr="00EA4F64" w:rsidRDefault="00EA4F64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3B4C" w:rsidRPr="00EA4F64" w:rsidRDefault="00E13B4C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 Доступ к персональным данным и их передача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7.1. Внутренний доступ к персональным данным работника имеют глава сельского поселения, специалисты администрации, которым эти данные необх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димы для выполнения должностных обязанностей.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хранения персональных данных используются специально оборуд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ванные шкафы или сейфы, которые запираются на ключ.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увольнения работника документы, содержащие его персональные данные, хранятся в организации в течение сроков, установленных архивным зак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нодательством.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Внешний доступ со стороны третьих лиц к персональным данным 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ботника осуществляется только с письменного согласия работника, за исключен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 случаев, когда такой доступ необходим в целях предупреждения угрозы жизни и здоровью работника или других лиц, и иных случаев, установленных законод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тельством.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Работодатель обязан сообщать персональные данные работника по надлежаще оформленным запросам суда, прокуратуры, правоохранительных 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ганов.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При передаче персональных данных работника работодатель должен соблюдать следующие требования: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7.4.1. Передача внешнему потребителю.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передаче персональных данных работника потребителям в коммерч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ских целях за пределы организации работодатель не должен сообщать эти да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третьей стороне без письменного согласия работника.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на правомерные письменные запросы других фирм, учреждений и организаций даются с разрешения главы сельского поселения и только в пис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менной форме и в том объеме, который позволяет не разглашать излишний об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 персональных сведений.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передаются в письменной форме и должны иметь гриф конф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денциальности.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7.4.2. Передача внутреннему потребителю.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вправе разрешать доступ к персональным данным работн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 только специально уполномоченным лицам.</w:t>
      </w:r>
    </w:p>
    <w:p w:rsidR="00EA4F64" w:rsidRDefault="00EA4F64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13B4C" w:rsidRPr="00EA4F64" w:rsidRDefault="00E13B4C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8. Безопасность персональных данных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Оператор при обработке персональных данных обязан принимать 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обходимые организационные и технические меры для защиты персональных да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Комплекс мер по защите персональных данных направлен на пред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преждение нарушений доступности, целостности, достоверности и конфиденц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альности персональных данных и обеспечивает безопасность информации в пр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цессе управленческой и производственной деятельности организации.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8.2.1. "Внутренняя защита"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Регламентация доступа персонала к конфиденциальным сведениям, док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ментам и базам данных входит в число основных направлений организационной защиты информации и предназначена для разграничения полномочий между 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ководителем и работниками администрации. Для защиты персональных данных сотрудников работодатель обязан соблюдать следующие правила: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ограничение и регламентация состава сотрудников, функциональные об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занности которых требуют доступа к информации, содержащей персональные данные;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избирательное и обоснованное распределение документов и информации между сотрудниками;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рациональное размещение рабочих мест сотрудников, при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чалось бы бесконтрольное использование защищаемой информации;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знание сотрудниками требований нормативно-методических документов по защите персональных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необходимых условий в помещении для работы с конфиденц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альными документами и базами данных;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определение и регламентация состава сотрудников, имеющих право до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тупа (входа) в помещение, в котором находится вычислительная техника;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порядка уничтожения информации;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своевременное выявление нарушения требований разрешительной си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темы доступа сотрудниками подразделения;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разъяснительная работа с сотрудниками подразделения по предупрежд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утраты сведений при работе с конфиденциальными документами;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персональные компьютеры, на которых содержатся персональные данные, должны быть защищены паролями доступа.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8.3.2. "Внешняя защита"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защиты конфиденциальной информации создаются целенаправленные неблагоприятные условия и труднопреодолимые препятствия для лица, пытающ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гося совершить несанкционированный доступ и овладение информацией. Целью и результатом несанкционированного доступа к информационным ресурсам м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 быть не только овладение ценными сведениями и их использование, но и их видоизменение, уничтожение, внесение вируса, подмена, фальсификация соде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жания реквизитов документа и др.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посторонним лицом понимается любое лицо, не имеющее непосредс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венного отношения к деятельности администрации, посетители, сотрудники др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гих организационных структур.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Посторонние лица не должны знать распределение функций, рабочие пр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цессы, технологию составления, оформления, ведения и хранения документов, дел и рабочих материалов в администрации.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защиты персональных данных сотрудников необходимо соблюдать ряд мер: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приема, учета и контроля деятельности посетителей;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 к защите информации при интервьюировании и собеседов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ниях.</w:t>
      </w:r>
    </w:p>
    <w:p w:rsidR="00EA4F64" w:rsidRDefault="00EA4F64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13B4C" w:rsidRPr="00EA4F64" w:rsidRDefault="00E13B4C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9. Ответственность за разглашение конфиденциальной информации, св</w:t>
      </w: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занной с персональными данными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сотрудник администрации, получающий для работы конфиденц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альный документ, несет единоличную ответственность за сохранность носителя и конфиденциальность информации.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установленного законом порядка сбора, хранения, использов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или распространения персональных данных влечет дисциплинарную, админ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стративную, гражданско-правовую или уголовную ответственность граждан и юридических лиц.</w:t>
      </w:r>
    </w:p>
    <w:p w:rsidR="00EA4F64" w:rsidRDefault="00EA4F64" w:rsidP="00E13B4C">
      <w:pPr>
        <w:shd w:val="clear" w:color="auto" w:fill="FFFFFF"/>
        <w:spacing w:after="0" w:line="240" w:lineRule="auto"/>
        <w:ind w:right="144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4F64" w:rsidRDefault="00EA4F64" w:rsidP="00E13B4C">
      <w:pPr>
        <w:shd w:val="clear" w:color="auto" w:fill="FFFFFF"/>
        <w:spacing w:after="0" w:line="240" w:lineRule="auto"/>
        <w:ind w:right="144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4F64" w:rsidRDefault="00EA4F64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A4F64" w:rsidRDefault="00EA4F64" w:rsidP="005B046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</w:t>
      </w:r>
    </w:p>
    <w:p w:rsidR="00EA4F64" w:rsidRPr="00E13B4C" w:rsidRDefault="005B0467" w:rsidP="005B046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 П</w:t>
      </w:r>
      <w:r w:rsid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оложению</w:t>
      </w:r>
    </w:p>
    <w:p w:rsidR="005B0467" w:rsidRDefault="00EA4F64" w:rsidP="005B046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обработке </w:t>
      </w:r>
      <w:proofErr w:type="gramStart"/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персональных</w:t>
      </w:r>
      <w:proofErr w:type="gramEnd"/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EA4F64" w:rsidRPr="00E13B4C" w:rsidRDefault="00EA4F64" w:rsidP="005B046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данных работников администрации</w:t>
      </w:r>
    </w:p>
    <w:p w:rsidR="005B0467" w:rsidRDefault="00EA4F64" w:rsidP="005B046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Воробьевского</w:t>
      </w:r>
      <w:proofErr w:type="spellEnd"/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5B0467" w:rsidRDefault="00EA4F64" w:rsidP="005B046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Венгеровского района </w:t>
      </w:r>
    </w:p>
    <w:p w:rsidR="00EA4F64" w:rsidRPr="00E13B4C" w:rsidRDefault="00EA4F64" w:rsidP="005B046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Новосибирской области</w:t>
      </w:r>
    </w:p>
    <w:p w:rsidR="00EA4F64" w:rsidRDefault="00EA4F64" w:rsidP="00EA4F6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3B4C" w:rsidRPr="00EA4F64" w:rsidRDefault="00E13B4C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Согласие</w:t>
      </w:r>
    </w:p>
    <w:p w:rsidR="00E13B4C" w:rsidRPr="00E13B4C" w:rsidRDefault="00E13B4C" w:rsidP="00EA4F6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обработку персональных данных, получение персональных данных от третьих лиц</w:t>
      </w:r>
      <w:r w:rsidR="00EA4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передачу персональных данных третьим лицам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</w:t>
      </w:r>
      <w:r w:rsidR="005B0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</w:t>
      </w:r>
    </w:p>
    <w:p w:rsidR="00E13B4C" w:rsidRPr="00E13B4C" w:rsidRDefault="005B0467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E13B4C"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отчество)</w:t>
      </w:r>
    </w:p>
    <w:p w:rsidR="00E13B4C" w:rsidRPr="00E13B4C" w:rsidRDefault="00E13B4C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серия _______№___________, выдан ____________________________________________________________________</w:t>
      </w:r>
      <w:r w:rsidR="005B0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E13B4C" w:rsidRPr="00E13B4C" w:rsidRDefault="005B0467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 w:rsidR="00E13B4C"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выдачи, выдавший орган)</w:t>
      </w:r>
    </w:p>
    <w:p w:rsidR="00E13B4C" w:rsidRPr="00E13B4C" w:rsidRDefault="00E13B4C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требованиями ст. 9 Федерального закона Российской Ф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 от 27.07.2006 7.№ 152-ФЗ «О персональных данных», даю согласие 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5B0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министрации </w:t>
      </w:r>
      <w:proofErr w:type="spellStart"/>
      <w:r w:rsidR="005B0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5B0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ельсовета Венгеровского района 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овосибирской облас</w:t>
      </w:r>
      <w:r w:rsidR="005B0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 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обработку (сбор, запись, систематизацию, накопление, хранение, уточнение (обновление, изменение), использование, распространение, обезлич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вание, блокирование, уничтожение) на весь период работы в администрации, 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автоматизированным и автоматизированным способом, моих персональных да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(Ф.И.О., даты и места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рождения, гражданства, места жительства, паспортных данных, сведения о месте работы, о социальном положении, данных о предыд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местах работы, о состоянии здоровья, ИНН, номера страхового свидетельс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 государственного пенсионного страхования, образовании, семейного полож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сведений о составе семьи и наличии иждивенцев, сведения о месте работы или учебы членов семьи, сведения о детях, профессии, сведений о социальных льготах, адрес регистрации, адрес проживания, номера мобильных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домашних телефонов, сведения о службе в армии, сведения о трудовой деятельности, св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дения о доходах, об имуществе и обязательствах имущественного характера, в том числе членов семьи и др.) или сообщение моих персональных данных третьей стороне в соответствии с законодательными и нормативно-правовыми актами.</w:t>
      </w:r>
    </w:p>
    <w:p w:rsidR="00E13B4C" w:rsidRPr="00E13B4C" w:rsidRDefault="00E13B4C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 согласие на размещение моих персональных данных в открытых и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точниках (на официальном сайте администрации).</w:t>
      </w:r>
    </w:p>
    <w:p w:rsidR="00E13B4C" w:rsidRPr="00E13B4C" w:rsidRDefault="00E13B4C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может быть отозвано мною в любое время и на основании моего письменного заявления.</w:t>
      </w:r>
    </w:p>
    <w:p w:rsidR="00E13B4C" w:rsidRPr="00E13B4C" w:rsidRDefault="00E13B4C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согласие вступает в силу со дня его подписания и действует в течени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неопределенного срока или его отзыва в письменной форме.</w:t>
      </w:r>
    </w:p>
    <w:p w:rsidR="00E13B4C" w:rsidRPr="00E13B4C" w:rsidRDefault="00E13B4C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</w:t>
      </w:r>
      <w:proofErr w:type="gramEnd"/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(предупреждена)</w:t>
      </w:r>
      <w:r w:rsidR="005B0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(нужное подчеркнуть).</w:t>
      </w:r>
    </w:p>
    <w:p w:rsidR="005B0467" w:rsidRDefault="00E13B4C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разъяснены мои права и обязанности, связанные с обработкой перс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нальных данных, в том числе моя обязанность проинформировать администр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цию в случае изменения моих персональных данных;</w:t>
      </w:r>
    </w:p>
    <w:p w:rsidR="00E13B4C" w:rsidRPr="00E13B4C" w:rsidRDefault="00E13B4C" w:rsidP="005248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мое право отозвать настоящее согласие путем подачи соответствующего заявления в администрацию.</w:t>
      </w:r>
      <w:r w:rsidR="005B0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E13B4C" w:rsidRPr="00E13B4C" w:rsidRDefault="00E13B4C" w:rsidP="00E13B4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B4C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Подтверждаю, что </w:t>
      </w:r>
      <w:proofErr w:type="gramStart"/>
      <w:r w:rsidRPr="00E13B4C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ознакомлен</w:t>
      </w:r>
      <w:proofErr w:type="gramEnd"/>
      <w:r w:rsidRPr="00E13B4C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__ с Положением об обработке персональных данных работн</w:t>
      </w:r>
      <w:r w:rsidR="005B0467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иков администрации </w:t>
      </w:r>
      <w:proofErr w:type="spellStart"/>
      <w:r w:rsidR="005B0467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Усть-Ламенского</w:t>
      </w:r>
      <w:proofErr w:type="spellEnd"/>
      <w:r w:rsidRPr="00E13B4C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 сельсовета Венгеровского рай</w:t>
      </w:r>
      <w:r w:rsidR="005B0467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она Н</w:t>
      </w:r>
      <w:r w:rsidRPr="00E13B4C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овосибирской области.</w:t>
      </w:r>
    </w:p>
    <w:p w:rsidR="005B0467" w:rsidRPr="005B0467" w:rsidRDefault="005B0467" w:rsidP="005B04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/         /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     г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       (                       ) (                                               )</w:t>
      </w:r>
      <w:proofErr w:type="gramEnd"/>
    </w:p>
    <w:sectPr w:rsidR="005B0467" w:rsidRPr="005B0467" w:rsidSect="00FB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3B4C"/>
    <w:rsid w:val="0011251C"/>
    <w:rsid w:val="00281CA7"/>
    <w:rsid w:val="00524861"/>
    <w:rsid w:val="005B0467"/>
    <w:rsid w:val="00A06A72"/>
    <w:rsid w:val="00D35FCA"/>
    <w:rsid w:val="00D859C0"/>
    <w:rsid w:val="00E13B4C"/>
    <w:rsid w:val="00EA47AD"/>
    <w:rsid w:val="00EA4F64"/>
    <w:rsid w:val="00FB3302"/>
    <w:rsid w:val="00FB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8ADC-9793-45ED-A7C5-0077634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</cp:revision>
  <dcterms:created xsi:type="dcterms:W3CDTF">2018-02-20T04:01:00Z</dcterms:created>
  <dcterms:modified xsi:type="dcterms:W3CDTF">2018-03-05T07:50:00Z</dcterms:modified>
</cp:coreProperties>
</file>